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9">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Pr="00587762" w:rsidRDefault="00BF7901">
      <w:pPr>
        <w:pStyle w:val="BodyText"/>
        <w:jc w:val="center"/>
        <w:rPr>
          <w:b/>
        </w:rPr>
      </w:pPr>
      <w:r w:rsidRPr="00587762">
        <w:rPr>
          <w:b/>
        </w:rPr>
        <w:t xml:space="preserve">EXECUTIVE BOARD MEETING </w:t>
      </w:r>
      <w:r w:rsidR="0054788B">
        <w:rPr>
          <w:b/>
        </w:rPr>
        <w:t>MINUTES</w:t>
      </w:r>
    </w:p>
    <w:p w:rsidR="00C47AF1" w:rsidRPr="00587762" w:rsidRDefault="00943BFB" w:rsidP="00CC284A">
      <w:pPr>
        <w:pStyle w:val="BodyText"/>
        <w:jc w:val="center"/>
        <w:rPr>
          <w:b/>
          <w:iCs/>
        </w:rPr>
      </w:pPr>
      <w:r w:rsidRPr="00587762">
        <w:rPr>
          <w:b/>
          <w:iCs/>
        </w:rPr>
        <w:t>Thurs</w:t>
      </w:r>
      <w:r w:rsidR="00C47AF1" w:rsidRPr="00587762">
        <w:rPr>
          <w:b/>
          <w:iCs/>
        </w:rPr>
        <w:t>day</w:t>
      </w:r>
      <w:r w:rsidR="00FE07BE" w:rsidRPr="00587762">
        <w:rPr>
          <w:b/>
          <w:iCs/>
        </w:rPr>
        <w:t xml:space="preserve">, </w:t>
      </w:r>
      <w:r w:rsidR="00034B6E">
        <w:rPr>
          <w:b/>
          <w:iCs/>
        </w:rPr>
        <w:t>February 13, 2014</w:t>
      </w:r>
      <w:r w:rsidR="00CC284A" w:rsidRPr="00587762">
        <w:rPr>
          <w:b/>
          <w:iCs/>
        </w:rPr>
        <w:t xml:space="preserve">- </w:t>
      </w:r>
      <w:r w:rsidR="004C32D8" w:rsidRPr="00587762">
        <w:rPr>
          <w:b/>
          <w:iCs/>
        </w:rPr>
        <w:t>1</w:t>
      </w:r>
      <w:r w:rsidR="00034B6E">
        <w:rPr>
          <w:b/>
          <w:iCs/>
        </w:rPr>
        <w:t>0</w:t>
      </w:r>
      <w:r w:rsidR="00CC284A" w:rsidRPr="00587762">
        <w:rPr>
          <w:b/>
          <w:iCs/>
        </w:rPr>
        <w:t xml:space="preserve"> </w:t>
      </w:r>
      <w:r w:rsidR="00034B6E">
        <w:rPr>
          <w:b/>
          <w:iCs/>
        </w:rPr>
        <w:t>am</w:t>
      </w:r>
      <w:r w:rsidR="00CC284A" w:rsidRPr="00587762">
        <w:rPr>
          <w:b/>
          <w:iCs/>
        </w:rPr>
        <w:t xml:space="preserve"> – </w:t>
      </w:r>
      <w:r w:rsidR="00034B6E">
        <w:rPr>
          <w:b/>
          <w:iCs/>
        </w:rPr>
        <w:t>12</w:t>
      </w:r>
      <w:r w:rsidR="00373C14" w:rsidRPr="00587762">
        <w:rPr>
          <w:b/>
          <w:iCs/>
        </w:rPr>
        <w:t>:</w:t>
      </w:r>
      <w:r w:rsidR="004214E9" w:rsidRPr="00587762">
        <w:rPr>
          <w:b/>
          <w:iCs/>
        </w:rPr>
        <w:t>00</w:t>
      </w:r>
      <w:r w:rsidR="00CC284A" w:rsidRPr="00587762">
        <w:rPr>
          <w:b/>
          <w:iCs/>
        </w:rPr>
        <w:t xml:space="preserve"> pm</w:t>
      </w:r>
    </w:p>
    <w:p w:rsidR="008D11F3" w:rsidRPr="00587762" w:rsidRDefault="005D42B7" w:rsidP="00CC284A">
      <w:pPr>
        <w:pStyle w:val="Default"/>
        <w:jc w:val="center"/>
        <w:rPr>
          <w:rFonts w:ascii="Arial" w:hAnsi="Arial" w:cs="Arial"/>
          <w:b/>
        </w:rPr>
      </w:pPr>
      <w:r>
        <w:rPr>
          <w:rFonts w:ascii="Arial" w:hAnsi="Arial" w:cs="Arial"/>
          <w:b/>
        </w:rPr>
        <w:t xml:space="preserve">Hampton Tropicana, </w:t>
      </w:r>
      <w:r w:rsidR="00034B6E">
        <w:rPr>
          <w:rFonts w:ascii="Arial" w:hAnsi="Arial" w:cs="Arial"/>
          <w:b/>
        </w:rPr>
        <w:t>Las Vegas</w:t>
      </w:r>
      <w:r>
        <w:rPr>
          <w:rFonts w:ascii="Arial" w:hAnsi="Arial" w:cs="Arial"/>
          <w:b/>
        </w:rPr>
        <w:t>, NV</w:t>
      </w:r>
    </w:p>
    <w:p w:rsidR="00117B44" w:rsidRPr="00587762" w:rsidRDefault="00117B44">
      <w:pPr>
        <w:pStyle w:val="BodyText"/>
        <w:jc w:val="center"/>
        <w:rPr>
          <w:sz w:val="22"/>
        </w:rPr>
      </w:pPr>
    </w:p>
    <w:p w:rsidR="00BF7901" w:rsidRDefault="00BF7901">
      <w:pPr>
        <w:pStyle w:val="BodyText"/>
        <w:rPr>
          <w:sz w:val="20"/>
        </w:rPr>
      </w:pPr>
      <w:r w:rsidRPr="00587762">
        <w:rPr>
          <w:sz w:val="20"/>
        </w:rPr>
        <w:t>I. Call to Order, Ro</w:t>
      </w:r>
      <w:r w:rsidR="0054788B">
        <w:rPr>
          <w:sz w:val="20"/>
        </w:rPr>
        <w:t>ll Call, Introduction of Guests –Returning and new members introduced themselves</w:t>
      </w:r>
      <w:r w:rsidR="006C70A4">
        <w:rPr>
          <w:sz w:val="20"/>
        </w:rPr>
        <w:t>. Quorum was reached.</w:t>
      </w:r>
    </w:p>
    <w:p w:rsidR="006C70A4" w:rsidRDefault="006C70A4">
      <w:pPr>
        <w:pStyle w:val="BodyText"/>
        <w:rPr>
          <w:sz w:val="20"/>
        </w:rPr>
      </w:pPr>
    </w:p>
    <w:p w:rsidR="0054788B" w:rsidRDefault="006C70A4">
      <w:pPr>
        <w:pStyle w:val="BodyText"/>
        <w:rPr>
          <w:sz w:val="20"/>
        </w:rPr>
      </w:pPr>
      <w:r w:rsidRPr="005D42B7">
        <w:rPr>
          <w:sz w:val="20"/>
          <w:u w:val="single"/>
        </w:rPr>
        <w:t>Attending</w:t>
      </w:r>
      <w:r>
        <w:rPr>
          <w:sz w:val="20"/>
        </w:rPr>
        <w:t xml:space="preserve">: </w:t>
      </w:r>
      <w:r w:rsidR="001814AA">
        <w:rPr>
          <w:sz w:val="20"/>
        </w:rPr>
        <w:t xml:space="preserve">Dave Martens; Philip Bernal; Janice Kimball; Toni Manjarrez; Lori Rosendahl; Tami Fischer; Don May; Patti Webster; Amy Fullerton; Lynn Fundingsland; Julie Brewen; Duane Hopkins; Sherry Scudder; Tammy Frost; Ann Horton, Terry Feveryear; Betsey </w:t>
      </w:r>
      <w:r w:rsidR="009550BD">
        <w:rPr>
          <w:sz w:val="20"/>
        </w:rPr>
        <w:t>M</w:t>
      </w:r>
      <w:bookmarkStart w:id="0" w:name="_GoBack"/>
      <w:bookmarkEnd w:id="0"/>
      <w:r w:rsidR="001814AA">
        <w:rPr>
          <w:sz w:val="20"/>
        </w:rPr>
        <w:t>artens</w:t>
      </w:r>
    </w:p>
    <w:p w:rsidR="006C70A4" w:rsidRDefault="006C70A4">
      <w:pPr>
        <w:pStyle w:val="BodyText"/>
        <w:rPr>
          <w:sz w:val="20"/>
        </w:rPr>
      </w:pPr>
    </w:p>
    <w:p w:rsidR="006C0B51" w:rsidRPr="00587762" w:rsidRDefault="006C0B51">
      <w:pPr>
        <w:pStyle w:val="BodyText"/>
        <w:rPr>
          <w:sz w:val="20"/>
        </w:rPr>
      </w:pPr>
    </w:p>
    <w:p w:rsidR="003327F0" w:rsidRDefault="00BF7901">
      <w:pPr>
        <w:pStyle w:val="BodyText"/>
        <w:rPr>
          <w:sz w:val="20"/>
        </w:rPr>
      </w:pPr>
      <w:r w:rsidRPr="00587762">
        <w:rPr>
          <w:sz w:val="20"/>
        </w:rPr>
        <w:t xml:space="preserve">II. </w:t>
      </w:r>
      <w:r w:rsidR="003C5959" w:rsidRPr="00587762">
        <w:rPr>
          <w:sz w:val="20"/>
        </w:rPr>
        <w:t xml:space="preserve">Approval of </w:t>
      </w:r>
      <w:r w:rsidR="004C34C3" w:rsidRPr="00587762">
        <w:rPr>
          <w:sz w:val="20"/>
        </w:rPr>
        <w:t xml:space="preserve">Minutes from </w:t>
      </w:r>
      <w:r w:rsidR="006C0B51">
        <w:rPr>
          <w:sz w:val="20"/>
        </w:rPr>
        <w:t>Cleveland</w:t>
      </w:r>
      <w:r w:rsidR="00943BFB" w:rsidRPr="00587762">
        <w:rPr>
          <w:sz w:val="20"/>
        </w:rPr>
        <w:t>.</w:t>
      </w:r>
      <w:r w:rsidR="0054788B">
        <w:rPr>
          <w:sz w:val="20"/>
        </w:rPr>
        <w:t xml:space="preserve"> –</w:t>
      </w:r>
      <w:r w:rsidR="006C0B51">
        <w:rPr>
          <w:sz w:val="20"/>
        </w:rPr>
        <w:t>Lynn motioned.  Toni seconded.  Minutes were approved.</w:t>
      </w:r>
    </w:p>
    <w:p w:rsidR="0054788B" w:rsidRPr="00587762" w:rsidRDefault="0054788B">
      <w:pPr>
        <w:pStyle w:val="BodyText"/>
        <w:rPr>
          <w:sz w:val="20"/>
        </w:rPr>
      </w:pPr>
    </w:p>
    <w:p w:rsidR="003327F0" w:rsidRPr="00587762" w:rsidRDefault="003327F0">
      <w:pPr>
        <w:pStyle w:val="BodyText"/>
        <w:rPr>
          <w:sz w:val="20"/>
        </w:rPr>
      </w:pPr>
      <w:r w:rsidRPr="00587762">
        <w:rPr>
          <w:sz w:val="20"/>
        </w:rPr>
        <w:t>III. President’s Report</w:t>
      </w:r>
      <w:r w:rsidR="00841B6F" w:rsidRPr="00587762">
        <w:rPr>
          <w:sz w:val="20"/>
        </w:rPr>
        <w:t>-</w:t>
      </w:r>
      <w:r w:rsidR="0054788B">
        <w:rPr>
          <w:sz w:val="20"/>
        </w:rPr>
        <w:t xml:space="preserve">, Patti Webster </w:t>
      </w:r>
    </w:p>
    <w:p w:rsidR="004214E9" w:rsidRDefault="001814AA" w:rsidP="004214E9">
      <w:pPr>
        <w:pStyle w:val="BodyText"/>
        <w:numPr>
          <w:ilvl w:val="0"/>
          <w:numId w:val="30"/>
        </w:numPr>
        <w:rPr>
          <w:sz w:val="20"/>
        </w:rPr>
      </w:pPr>
      <w:r w:rsidRPr="005D42B7">
        <w:rPr>
          <w:sz w:val="20"/>
          <w:u w:val="single"/>
        </w:rPr>
        <w:t>Authentic Leadership</w:t>
      </w:r>
      <w:r>
        <w:rPr>
          <w:sz w:val="20"/>
        </w:rPr>
        <w:t xml:space="preserve"> - </w:t>
      </w:r>
      <w:r w:rsidR="006C0B51">
        <w:rPr>
          <w:sz w:val="20"/>
        </w:rPr>
        <w:t>Passed out yesterday.  Preston</w:t>
      </w:r>
      <w:r>
        <w:rPr>
          <w:sz w:val="20"/>
        </w:rPr>
        <w:t>’</w:t>
      </w:r>
      <w:r w:rsidR="006C0B51">
        <w:rPr>
          <w:sz w:val="20"/>
        </w:rPr>
        <w:t xml:space="preserve">s initiative to act with authentic leadership.  Those who didn’t get it yesterday will get it via email.  </w:t>
      </w:r>
    </w:p>
    <w:p w:rsidR="0054788B" w:rsidRPr="00587762" w:rsidRDefault="0054788B" w:rsidP="0054788B">
      <w:pPr>
        <w:pStyle w:val="BodyText"/>
        <w:ind w:left="1080"/>
        <w:rPr>
          <w:sz w:val="20"/>
        </w:rPr>
      </w:pPr>
    </w:p>
    <w:p w:rsidR="004214E9" w:rsidRDefault="006C0B51" w:rsidP="004214E9">
      <w:pPr>
        <w:pStyle w:val="BodyText"/>
        <w:numPr>
          <w:ilvl w:val="0"/>
          <w:numId w:val="30"/>
        </w:numPr>
        <w:rPr>
          <w:sz w:val="20"/>
        </w:rPr>
      </w:pPr>
      <w:r w:rsidRPr="005D42B7">
        <w:rPr>
          <w:sz w:val="20"/>
          <w:u w:val="single"/>
        </w:rPr>
        <w:t xml:space="preserve">Communication </w:t>
      </w:r>
      <w:r w:rsidR="0050082B" w:rsidRPr="005D42B7">
        <w:rPr>
          <w:sz w:val="20"/>
          <w:u w:val="single"/>
        </w:rPr>
        <w:t>S</w:t>
      </w:r>
      <w:r w:rsidRPr="005D42B7">
        <w:rPr>
          <w:sz w:val="20"/>
          <w:u w:val="single"/>
        </w:rPr>
        <w:t>trategy</w:t>
      </w:r>
      <w:r>
        <w:rPr>
          <w:sz w:val="20"/>
        </w:rPr>
        <w:t xml:space="preserve"> - Patti shared that she gets frustrated only hearing what is happening in committees at meetings.  Wants each VP and state president to send updates quarterly or as things of interest occur.  The group asked that people not hit respond to all if it is not necessary</w:t>
      </w:r>
      <w:r w:rsidR="005D42B7">
        <w:rPr>
          <w:sz w:val="20"/>
        </w:rPr>
        <w:t>.</w:t>
      </w:r>
    </w:p>
    <w:p w:rsidR="0054788B" w:rsidRDefault="0054788B" w:rsidP="0054788B">
      <w:pPr>
        <w:pStyle w:val="ListParagraph"/>
        <w:rPr>
          <w:sz w:val="20"/>
        </w:rPr>
      </w:pPr>
    </w:p>
    <w:p w:rsidR="0054788B" w:rsidRDefault="0054788B" w:rsidP="004214E9">
      <w:pPr>
        <w:pStyle w:val="BodyText"/>
        <w:rPr>
          <w:sz w:val="20"/>
        </w:rPr>
      </w:pPr>
    </w:p>
    <w:p w:rsidR="004214E9" w:rsidRPr="00587762" w:rsidRDefault="004214E9" w:rsidP="004214E9">
      <w:pPr>
        <w:pStyle w:val="BodyText"/>
        <w:rPr>
          <w:sz w:val="20"/>
        </w:rPr>
      </w:pPr>
      <w:r w:rsidRPr="00587762">
        <w:rPr>
          <w:sz w:val="20"/>
        </w:rPr>
        <w:t>IV. Treasurer’s Report</w:t>
      </w:r>
    </w:p>
    <w:p w:rsidR="004214E9" w:rsidRDefault="006C0B51" w:rsidP="004214E9">
      <w:pPr>
        <w:pStyle w:val="BodyText"/>
        <w:numPr>
          <w:ilvl w:val="0"/>
          <w:numId w:val="17"/>
        </w:numPr>
        <w:rPr>
          <w:sz w:val="20"/>
        </w:rPr>
      </w:pPr>
      <w:r>
        <w:rPr>
          <w:sz w:val="20"/>
        </w:rPr>
        <w:t xml:space="preserve">We have officially moved to a calendar year.  </w:t>
      </w:r>
      <w:r w:rsidR="00C90D68">
        <w:rPr>
          <w:sz w:val="20"/>
        </w:rPr>
        <w:t xml:space="preserve">Dave presented a </w:t>
      </w:r>
      <w:r w:rsidR="00C90D68" w:rsidRPr="00C90D68">
        <w:rPr>
          <w:sz w:val="20"/>
          <w:u w:val="single"/>
        </w:rPr>
        <w:t>three month o</w:t>
      </w:r>
      <w:r w:rsidRPr="00C90D68">
        <w:rPr>
          <w:sz w:val="20"/>
          <w:u w:val="single"/>
        </w:rPr>
        <w:t>perating statemen</w:t>
      </w:r>
      <w:r>
        <w:rPr>
          <w:sz w:val="20"/>
        </w:rPr>
        <w:t xml:space="preserve">t for </w:t>
      </w:r>
      <w:r w:rsidR="00C90D68">
        <w:rPr>
          <w:sz w:val="20"/>
        </w:rPr>
        <w:t xml:space="preserve">October through </w:t>
      </w:r>
      <w:r>
        <w:rPr>
          <w:sz w:val="20"/>
        </w:rPr>
        <w:t>December</w:t>
      </w:r>
      <w:r w:rsidR="00C90D68">
        <w:rPr>
          <w:sz w:val="20"/>
        </w:rPr>
        <w:t xml:space="preserve"> that shows</w:t>
      </w:r>
      <w:r>
        <w:rPr>
          <w:sz w:val="20"/>
        </w:rPr>
        <w:t xml:space="preserve"> expenses but no income due to the change.  Starting Jan 1</w:t>
      </w:r>
      <w:r w:rsidR="00C90D68">
        <w:rPr>
          <w:sz w:val="20"/>
        </w:rPr>
        <w:t>, 2014 we will operate on the budget that was approved in Cleveland and based on a calendar year.</w:t>
      </w:r>
      <w:r>
        <w:rPr>
          <w:sz w:val="20"/>
        </w:rPr>
        <w:t xml:space="preserve"> </w:t>
      </w:r>
      <w:r w:rsidR="00C90D68">
        <w:rPr>
          <w:sz w:val="20"/>
        </w:rPr>
        <w:t>The balance sheet reflects total assets of</w:t>
      </w:r>
      <w:r>
        <w:rPr>
          <w:sz w:val="20"/>
        </w:rPr>
        <w:t xml:space="preserve"> $58,413</w:t>
      </w:r>
      <w:r w:rsidR="00C90D68">
        <w:rPr>
          <w:sz w:val="20"/>
        </w:rPr>
        <w:t xml:space="preserve"> with 0 liabilities as of 12/31/13.</w:t>
      </w:r>
      <w:r w:rsidR="001814AA">
        <w:rPr>
          <w:sz w:val="20"/>
        </w:rPr>
        <w:t xml:space="preserve"> </w:t>
      </w:r>
      <w:r>
        <w:rPr>
          <w:sz w:val="20"/>
        </w:rPr>
        <w:t>Motion to approve by Ann, second by Duane –motion passed.</w:t>
      </w:r>
    </w:p>
    <w:p w:rsidR="0054788B" w:rsidRPr="00587762" w:rsidRDefault="0054788B" w:rsidP="0054788B">
      <w:pPr>
        <w:pStyle w:val="BodyText"/>
        <w:ind w:left="1080"/>
        <w:rPr>
          <w:sz w:val="20"/>
        </w:rPr>
      </w:pPr>
    </w:p>
    <w:p w:rsidR="0054788B" w:rsidRPr="006C0B51" w:rsidRDefault="008D11F3" w:rsidP="0054788B">
      <w:pPr>
        <w:pStyle w:val="BodyText"/>
        <w:numPr>
          <w:ilvl w:val="0"/>
          <w:numId w:val="17"/>
        </w:numPr>
        <w:rPr>
          <w:sz w:val="20"/>
        </w:rPr>
      </w:pPr>
      <w:r w:rsidRPr="00C90D68">
        <w:rPr>
          <w:sz w:val="20"/>
          <w:u w:val="single"/>
        </w:rPr>
        <w:t>2014 Budget</w:t>
      </w:r>
      <w:r w:rsidR="006C0B51" w:rsidRPr="006C0B51">
        <w:rPr>
          <w:sz w:val="20"/>
        </w:rPr>
        <w:t xml:space="preserve">-approved at last meeting has been moved to the new calendar year.  Income </w:t>
      </w:r>
      <w:r w:rsidR="004961AA">
        <w:rPr>
          <w:sz w:val="20"/>
        </w:rPr>
        <w:t>budgeted at</w:t>
      </w:r>
      <w:r w:rsidR="006C0B51" w:rsidRPr="006C0B51">
        <w:rPr>
          <w:sz w:val="20"/>
        </w:rPr>
        <w:t xml:space="preserve"> </w:t>
      </w:r>
      <w:r w:rsidR="00C90D68">
        <w:rPr>
          <w:sz w:val="20"/>
        </w:rPr>
        <w:t>-$4951 with total net</w:t>
      </w:r>
      <w:r w:rsidR="006C0B51" w:rsidRPr="006C0B51">
        <w:rPr>
          <w:sz w:val="20"/>
        </w:rPr>
        <w:t xml:space="preserve"> conference income</w:t>
      </w:r>
      <w:r w:rsidR="00C90D68">
        <w:rPr>
          <w:sz w:val="20"/>
        </w:rPr>
        <w:t xml:space="preserve"> of $3500. </w:t>
      </w:r>
      <w:r w:rsidR="006C0B51" w:rsidRPr="006C0B51">
        <w:rPr>
          <w:sz w:val="20"/>
        </w:rPr>
        <w:t>Re-approved</w:t>
      </w:r>
      <w:r w:rsidR="004961AA">
        <w:rPr>
          <w:sz w:val="20"/>
        </w:rPr>
        <w:t xml:space="preserve"> the budget based on the calendar year</w:t>
      </w:r>
      <w:r w:rsidR="006C0B51" w:rsidRPr="006C0B51">
        <w:rPr>
          <w:sz w:val="20"/>
        </w:rPr>
        <w:t xml:space="preserve"> – moved by Terry, seconded by Don.  Motion passed.</w:t>
      </w:r>
    </w:p>
    <w:p w:rsidR="0054788B" w:rsidRPr="00587762" w:rsidRDefault="0054788B" w:rsidP="0054788B">
      <w:pPr>
        <w:pStyle w:val="BodyText"/>
        <w:ind w:left="1080"/>
        <w:rPr>
          <w:sz w:val="20"/>
        </w:rPr>
      </w:pPr>
    </w:p>
    <w:p w:rsidR="004214E9" w:rsidRPr="00587762" w:rsidRDefault="004214E9">
      <w:pPr>
        <w:pStyle w:val="BodyText"/>
        <w:rPr>
          <w:sz w:val="20"/>
        </w:rPr>
      </w:pPr>
      <w:r w:rsidRPr="00587762">
        <w:rPr>
          <w:sz w:val="20"/>
        </w:rPr>
        <w:t>V. Old Business</w:t>
      </w:r>
    </w:p>
    <w:p w:rsidR="004214E9" w:rsidRDefault="004214E9" w:rsidP="0050082B">
      <w:pPr>
        <w:pStyle w:val="BodyText"/>
        <w:ind w:left="720"/>
        <w:rPr>
          <w:sz w:val="20"/>
        </w:rPr>
      </w:pPr>
      <w:r w:rsidRPr="00587762">
        <w:rPr>
          <w:sz w:val="20"/>
        </w:rPr>
        <w:t xml:space="preserve">A. </w:t>
      </w:r>
      <w:r w:rsidR="008D11F3" w:rsidRPr="00587762">
        <w:rPr>
          <w:sz w:val="20"/>
        </w:rPr>
        <w:t xml:space="preserve"> </w:t>
      </w:r>
      <w:r w:rsidRPr="00587762">
        <w:rPr>
          <w:sz w:val="20"/>
        </w:rPr>
        <w:t xml:space="preserve"> </w:t>
      </w:r>
      <w:r w:rsidR="006C0B51" w:rsidRPr="0050082B">
        <w:rPr>
          <w:sz w:val="20"/>
          <w:u w:val="single"/>
        </w:rPr>
        <w:t xml:space="preserve">Barb Cook </w:t>
      </w:r>
      <w:r w:rsidR="0050082B" w:rsidRPr="0050082B">
        <w:rPr>
          <w:sz w:val="20"/>
          <w:u w:val="single"/>
        </w:rPr>
        <w:t>S</w:t>
      </w:r>
      <w:r w:rsidR="006C0B51" w:rsidRPr="0050082B">
        <w:rPr>
          <w:sz w:val="20"/>
          <w:u w:val="single"/>
        </w:rPr>
        <w:t>cholarship</w:t>
      </w:r>
      <w:r w:rsidR="006C0B51">
        <w:rPr>
          <w:sz w:val="20"/>
        </w:rPr>
        <w:t xml:space="preserve"> – Member services put together a committee and scholarship program.  Program has been established.  No changes from Cleveland report.  Actual nomination form has been created. </w:t>
      </w:r>
      <w:r w:rsidR="009550BD">
        <w:rPr>
          <w:sz w:val="20"/>
        </w:rPr>
        <w:t>MPNHARO r</w:t>
      </w:r>
      <w:r w:rsidR="006C0B51">
        <w:rPr>
          <w:sz w:val="20"/>
        </w:rPr>
        <w:t xml:space="preserve">eceived </w:t>
      </w:r>
      <w:r w:rsidR="009550BD">
        <w:rPr>
          <w:sz w:val="20"/>
        </w:rPr>
        <w:t xml:space="preserve">a </w:t>
      </w:r>
      <w:r w:rsidR="001814AA">
        <w:rPr>
          <w:sz w:val="20"/>
        </w:rPr>
        <w:t>$</w:t>
      </w:r>
      <w:r w:rsidR="006C0B51">
        <w:rPr>
          <w:sz w:val="20"/>
        </w:rPr>
        <w:t>1000</w:t>
      </w:r>
      <w:r w:rsidR="009550BD">
        <w:rPr>
          <w:sz w:val="20"/>
        </w:rPr>
        <w:t xml:space="preserve"> contribution</w:t>
      </w:r>
      <w:r w:rsidR="006C0B51">
        <w:rPr>
          <w:sz w:val="20"/>
        </w:rPr>
        <w:t xml:space="preserve"> from </w:t>
      </w:r>
      <w:r w:rsidR="001814AA">
        <w:rPr>
          <w:sz w:val="20"/>
        </w:rPr>
        <w:t>Y</w:t>
      </w:r>
      <w:r w:rsidR="006C0B51">
        <w:rPr>
          <w:sz w:val="20"/>
        </w:rPr>
        <w:t xml:space="preserve">ardi to go with </w:t>
      </w:r>
      <w:r w:rsidR="001814AA">
        <w:rPr>
          <w:sz w:val="20"/>
        </w:rPr>
        <w:t>$</w:t>
      </w:r>
      <w:r w:rsidR="006C0B51">
        <w:rPr>
          <w:sz w:val="20"/>
        </w:rPr>
        <w:t>1000</w:t>
      </w:r>
      <w:r w:rsidR="005D42B7">
        <w:rPr>
          <w:sz w:val="20"/>
        </w:rPr>
        <w:t xml:space="preserve"> that has already been budgeted</w:t>
      </w:r>
      <w:r w:rsidR="009550BD">
        <w:rPr>
          <w:sz w:val="20"/>
        </w:rPr>
        <w:t xml:space="preserve"> for the 2014 program</w:t>
      </w:r>
      <w:r w:rsidR="006C0B51">
        <w:rPr>
          <w:sz w:val="20"/>
        </w:rPr>
        <w:t xml:space="preserve">. Any agency with any housing program is eligible.  </w:t>
      </w:r>
      <w:proofErr w:type="gramStart"/>
      <w:r w:rsidR="006C0B51">
        <w:rPr>
          <w:sz w:val="20"/>
        </w:rPr>
        <w:t>Must be</w:t>
      </w:r>
      <w:r w:rsidR="005D42B7">
        <w:rPr>
          <w:sz w:val="20"/>
        </w:rPr>
        <w:t xml:space="preserve"> a member </w:t>
      </w:r>
      <w:r w:rsidR="006C0B51">
        <w:rPr>
          <w:sz w:val="20"/>
        </w:rPr>
        <w:t>in good standing with MPN</w:t>
      </w:r>
      <w:r w:rsidR="001814AA">
        <w:rPr>
          <w:sz w:val="20"/>
        </w:rPr>
        <w:t>AHRO</w:t>
      </w:r>
      <w:r w:rsidR="005D42B7">
        <w:rPr>
          <w:sz w:val="20"/>
        </w:rPr>
        <w:t xml:space="preserve"> in order to qualify</w:t>
      </w:r>
      <w:r w:rsidR="006C0B51">
        <w:rPr>
          <w:sz w:val="20"/>
        </w:rPr>
        <w:t>.</w:t>
      </w:r>
      <w:proofErr w:type="gramEnd"/>
      <w:r w:rsidR="006C0B51">
        <w:rPr>
          <w:sz w:val="20"/>
        </w:rPr>
        <w:t xml:space="preserve"> Ann will handle communication with Barb’s family.  </w:t>
      </w:r>
      <w:proofErr w:type="gramStart"/>
      <w:r w:rsidR="006C0B51">
        <w:rPr>
          <w:sz w:val="20"/>
        </w:rPr>
        <w:t>Motion to approve by Betsey</w:t>
      </w:r>
      <w:r w:rsidR="009550BD">
        <w:rPr>
          <w:sz w:val="20"/>
        </w:rPr>
        <w:t>,</w:t>
      </w:r>
      <w:r w:rsidR="006C0B51">
        <w:rPr>
          <w:sz w:val="20"/>
        </w:rPr>
        <w:t xml:space="preserve"> second</w:t>
      </w:r>
      <w:r w:rsidR="009550BD">
        <w:rPr>
          <w:sz w:val="20"/>
        </w:rPr>
        <w:t>ed</w:t>
      </w:r>
      <w:r w:rsidR="006C0B51">
        <w:rPr>
          <w:sz w:val="20"/>
        </w:rPr>
        <w:t xml:space="preserve"> by Tami.</w:t>
      </w:r>
      <w:proofErr w:type="gramEnd"/>
      <w:r w:rsidR="006C0B51">
        <w:rPr>
          <w:sz w:val="20"/>
        </w:rPr>
        <w:t xml:space="preserve">  Motion passed.   </w:t>
      </w:r>
    </w:p>
    <w:p w:rsidR="0054788B" w:rsidRPr="00587762" w:rsidRDefault="0054788B">
      <w:pPr>
        <w:pStyle w:val="BodyText"/>
        <w:rPr>
          <w:sz w:val="20"/>
        </w:rPr>
      </w:pPr>
    </w:p>
    <w:p w:rsidR="00D9689E" w:rsidRDefault="0050082B" w:rsidP="0050082B">
      <w:pPr>
        <w:pStyle w:val="BodyText"/>
        <w:ind w:left="720"/>
        <w:rPr>
          <w:sz w:val="20"/>
        </w:rPr>
      </w:pPr>
      <w:r>
        <w:rPr>
          <w:sz w:val="20"/>
        </w:rPr>
        <w:lastRenderedPageBreak/>
        <w:t>B</w:t>
      </w:r>
      <w:r w:rsidR="00D9689E" w:rsidRPr="00587762">
        <w:rPr>
          <w:sz w:val="20"/>
        </w:rPr>
        <w:t xml:space="preserve">. </w:t>
      </w:r>
      <w:r w:rsidR="00D9689E" w:rsidRPr="0050082B">
        <w:rPr>
          <w:sz w:val="20"/>
          <w:u w:val="single"/>
        </w:rPr>
        <w:t>Web Page Up</w:t>
      </w:r>
      <w:r w:rsidRPr="0050082B">
        <w:rPr>
          <w:sz w:val="20"/>
          <w:u w:val="single"/>
        </w:rPr>
        <w:t>date</w:t>
      </w:r>
      <w:r w:rsidR="0054788B">
        <w:rPr>
          <w:sz w:val="20"/>
        </w:rPr>
        <w:t xml:space="preserve">-Dave has </w:t>
      </w:r>
      <w:r>
        <w:rPr>
          <w:sz w:val="20"/>
        </w:rPr>
        <w:t xml:space="preserve">created </w:t>
      </w:r>
      <w:r w:rsidR="0054788B">
        <w:rPr>
          <w:sz w:val="20"/>
        </w:rPr>
        <w:t xml:space="preserve">a new </w:t>
      </w:r>
      <w:hyperlink r:id="rId10" w:history="1">
        <w:r w:rsidRPr="00882A75">
          <w:rPr>
            <w:rStyle w:val="Hyperlink"/>
            <w:sz w:val="20"/>
          </w:rPr>
          <w:t>www.mpnahro.org</w:t>
        </w:r>
      </w:hyperlink>
      <w:r>
        <w:rPr>
          <w:sz w:val="20"/>
        </w:rPr>
        <w:t xml:space="preserve"> </w:t>
      </w:r>
      <w:r w:rsidR="0054788B">
        <w:rPr>
          <w:sz w:val="20"/>
        </w:rPr>
        <w:t>website</w:t>
      </w:r>
      <w:r>
        <w:rPr>
          <w:sz w:val="20"/>
        </w:rPr>
        <w:t xml:space="preserve"> through Weebly and gave the group a demonstration. Da</w:t>
      </w:r>
      <w:r w:rsidR="005A2C6D">
        <w:rPr>
          <w:sz w:val="20"/>
        </w:rPr>
        <w:t>v</w:t>
      </w:r>
      <w:r>
        <w:rPr>
          <w:sz w:val="20"/>
        </w:rPr>
        <w:t>e encouraged the group to provide suggestions for improvements as well as material for posting. The group agreed to post addresses and email addresses for Board members on the web page.</w:t>
      </w:r>
    </w:p>
    <w:p w:rsidR="0050082B" w:rsidRPr="00587762" w:rsidRDefault="0050082B" w:rsidP="0050082B">
      <w:pPr>
        <w:pStyle w:val="BodyText"/>
        <w:ind w:left="720"/>
        <w:rPr>
          <w:sz w:val="20"/>
        </w:rPr>
      </w:pPr>
    </w:p>
    <w:p w:rsidR="0054788B" w:rsidRDefault="0054788B">
      <w:pPr>
        <w:pStyle w:val="BodyText"/>
        <w:rPr>
          <w:sz w:val="20"/>
        </w:rPr>
      </w:pPr>
    </w:p>
    <w:p w:rsidR="00755C23" w:rsidRDefault="00587762" w:rsidP="0050082B">
      <w:pPr>
        <w:pStyle w:val="BodyText"/>
        <w:numPr>
          <w:ilvl w:val="0"/>
          <w:numId w:val="17"/>
        </w:numPr>
        <w:rPr>
          <w:sz w:val="20"/>
        </w:rPr>
      </w:pPr>
      <w:r w:rsidRPr="0050082B">
        <w:rPr>
          <w:sz w:val="20"/>
          <w:u w:val="single"/>
        </w:rPr>
        <w:t>Gifts for Outgoing National and Regional Presidents</w:t>
      </w:r>
      <w:r w:rsidR="0054788B">
        <w:rPr>
          <w:sz w:val="20"/>
        </w:rPr>
        <w:t xml:space="preserve"> –Patti requested that our region purchase a separate gift.  The group concurred that the amount will be $500 for Betsey and $500 for Don.  Subcommittee (Betsey – Dave M., Kimball, Tammy</w:t>
      </w:r>
      <w:proofErr w:type="gramStart"/>
      <w:r w:rsidR="0054788B">
        <w:rPr>
          <w:sz w:val="20"/>
        </w:rPr>
        <w:t>)(</w:t>
      </w:r>
      <w:proofErr w:type="gramEnd"/>
      <w:r w:rsidR="0054788B">
        <w:rPr>
          <w:sz w:val="20"/>
        </w:rPr>
        <w:t xml:space="preserve"> Don- Julie, Tammy, Duane)</w:t>
      </w:r>
      <w:r w:rsidR="009C7A98">
        <w:rPr>
          <w:sz w:val="20"/>
        </w:rPr>
        <w:t xml:space="preserve"> Dave will purchase VISA cards for Don and Betsey to be presented at DC.</w:t>
      </w:r>
    </w:p>
    <w:p w:rsidR="00C90D68" w:rsidRDefault="00C90D68" w:rsidP="00C90D68">
      <w:pPr>
        <w:pStyle w:val="BodyText"/>
        <w:rPr>
          <w:sz w:val="20"/>
        </w:rPr>
      </w:pPr>
    </w:p>
    <w:p w:rsidR="0050082B" w:rsidRDefault="00C90D68" w:rsidP="00C90D68">
      <w:pPr>
        <w:pStyle w:val="BodyText"/>
        <w:rPr>
          <w:sz w:val="20"/>
        </w:rPr>
      </w:pPr>
      <w:r>
        <w:rPr>
          <w:sz w:val="20"/>
        </w:rPr>
        <w:t>VI. Committee Reports</w:t>
      </w:r>
    </w:p>
    <w:p w:rsidR="009C7A98" w:rsidRPr="00C90D68" w:rsidRDefault="00C90D68" w:rsidP="009C7A98">
      <w:pPr>
        <w:pStyle w:val="BodyText"/>
        <w:numPr>
          <w:ilvl w:val="0"/>
          <w:numId w:val="32"/>
        </w:numPr>
        <w:rPr>
          <w:sz w:val="20"/>
        </w:rPr>
      </w:pPr>
      <w:r w:rsidRPr="00C90D68">
        <w:rPr>
          <w:sz w:val="20"/>
          <w:u w:val="single"/>
        </w:rPr>
        <w:t>Housing</w:t>
      </w:r>
      <w:r w:rsidRPr="00C90D68">
        <w:rPr>
          <w:sz w:val="20"/>
        </w:rPr>
        <w:t xml:space="preserve">- </w:t>
      </w:r>
      <w:r w:rsidR="009C7A98" w:rsidRPr="00C90D68">
        <w:rPr>
          <w:sz w:val="20"/>
        </w:rPr>
        <w:t>Discussion on MTW and explanation on how it works lead by Betsey. Boulder Housing Partners is the only agency in the MPNAHRO region that is a MTW agency.</w:t>
      </w:r>
      <w:r w:rsidRPr="00C90D68">
        <w:rPr>
          <w:sz w:val="20"/>
        </w:rPr>
        <w:t xml:space="preserve"> </w:t>
      </w:r>
      <w:r w:rsidRPr="005A2C6D">
        <w:rPr>
          <w:b/>
          <w:sz w:val="20"/>
        </w:rPr>
        <w:t>The group agreed to do a</w:t>
      </w:r>
      <w:r w:rsidR="009C7A98" w:rsidRPr="005A2C6D">
        <w:rPr>
          <w:b/>
          <w:sz w:val="20"/>
        </w:rPr>
        <w:t xml:space="preserve"> </w:t>
      </w:r>
      <w:r w:rsidR="009C7A98" w:rsidRPr="0081610D">
        <w:rPr>
          <w:b/>
          <w:sz w:val="20"/>
          <w:u w:val="single"/>
        </w:rPr>
        <w:t xml:space="preserve">resolution </w:t>
      </w:r>
      <w:r w:rsidR="009C7A98" w:rsidRPr="005A2C6D">
        <w:rPr>
          <w:b/>
          <w:sz w:val="20"/>
        </w:rPr>
        <w:t>to support MTW expansion</w:t>
      </w:r>
      <w:r w:rsidRPr="005A2C6D">
        <w:rPr>
          <w:b/>
          <w:sz w:val="20"/>
        </w:rPr>
        <w:t xml:space="preserve"> that will be drafted by </w:t>
      </w:r>
      <w:r w:rsidR="00B22FE9" w:rsidRPr="005A2C6D">
        <w:rPr>
          <w:b/>
          <w:sz w:val="20"/>
        </w:rPr>
        <w:t>Betsey</w:t>
      </w:r>
      <w:r w:rsidRPr="005A2C6D">
        <w:rPr>
          <w:b/>
          <w:sz w:val="20"/>
        </w:rPr>
        <w:t xml:space="preserve"> and submitted to NAHRO’s Housing Committee. </w:t>
      </w:r>
      <w:r w:rsidR="009C7A98" w:rsidRPr="00C90D68">
        <w:rPr>
          <w:sz w:val="20"/>
        </w:rPr>
        <w:t xml:space="preserve"> </w:t>
      </w:r>
      <w:r>
        <w:rPr>
          <w:sz w:val="20"/>
        </w:rPr>
        <w:t>M</w:t>
      </w:r>
      <w:r w:rsidR="009C7A98" w:rsidRPr="00C90D68">
        <w:rPr>
          <w:sz w:val="20"/>
        </w:rPr>
        <w:t>otion by Julie and 2</w:t>
      </w:r>
      <w:r w:rsidR="009C7A98" w:rsidRPr="00C90D68">
        <w:rPr>
          <w:sz w:val="20"/>
          <w:vertAlign w:val="superscript"/>
        </w:rPr>
        <w:t>nd</w:t>
      </w:r>
      <w:r w:rsidR="009C7A98" w:rsidRPr="00C90D68">
        <w:rPr>
          <w:sz w:val="20"/>
        </w:rPr>
        <w:t xml:space="preserve"> by Lynn</w:t>
      </w:r>
      <w:r w:rsidR="00B22FE9">
        <w:rPr>
          <w:sz w:val="20"/>
        </w:rPr>
        <w:t>.</w:t>
      </w:r>
      <w:r w:rsidR="009C7A98" w:rsidRPr="00C90D68">
        <w:rPr>
          <w:sz w:val="20"/>
        </w:rPr>
        <w:t xml:space="preserve"> Motion carried.</w:t>
      </w:r>
    </w:p>
    <w:p w:rsidR="009C7A98" w:rsidRDefault="00B22FE9" w:rsidP="009C7A98">
      <w:pPr>
        <w:pStyle w:val="BodyText"/>
        <w:numPr>
          <w:ilvl w:val="0"/>
          <w:numId w:val="32"/>
        </w:numPr>
        <w:rPr>
          <w:sz w:val="20"/>
        </w:rPr>
      </w:pPr>
      <w:r w:rsidRPr="00B22FE9">
        <w:rPr>
          <w:sz w:val="20"/>
          <w:u w:val="single"/>
        </w:rPr>
        <w:t>CR&amp;D</w:t>
      </w:r>
      <w:r w:rsidRPr="00B22FE9">
        <w:rPr>
          <w:sz w:val="20"/>
        </w:rPr>
        <w:t xml:space="preserve">- </w:t>
      </w:r>
      <w:r w:rsidRPr="005A2C6D">
        <w:rPr>
          <w:b/>
          <w:sz w:val="20"/>
        </w:rPr>
        <w:t>The group agree</w:t>
      </w:r>
      <w:r w:rsidR="005A2C6D">
        <w:rPr>
          <w:b/>
          <w:sz w:val="20"/>
        </w:rPr>
        <w:t>d</w:t>
      </w:r>
      <w:r w:rsidRPr="005A2C6D">
        <w:rPr>
          <w:b/>
          <w:sz w:val="20"/>
        </w:rPr>
        <w:t xml:space="preserve"> to do a </w:t>
      </w:r>
      <w:r w:rsidRPr="0081610D">
        <w:rPr>
          <w:b/>
          <w:sz w:val="20"/>
          <w:u w:val="single"/>
        </w:rPr>
        <w:t>r</w:t>
      </w:r>
      <w:r w:rsidR="009C7A98" w:rsidRPr="0081610D">
        <w:rPr>
          <w:b/>
          <w:sz w:val="20"/>
          <w:u w:val="single"/>
        </w:rPr>
        <w:t>esolution</w:t>
      </w:r>
      <w:r w:rsidR="009C7A98" w:rsidRPr="005A2C6D">
        <w:rPr>
          <w:b/>
          <w:sz w:val="20"/>
        </w:rPr>
        <w:t xml:space="preserve"> that NAHRO should develop or </w:t>
      </w:r>
      <w:r w:rsidRPr="005A2C6D">
        <w:rPr>
          <w:b/>
          <w:sz w:val="20"/>
        </w:rPr>
        <w:t>offer LITCH and 4350.1 training that will be drafted by Betsey and submitted to NAHRO’s PD Committee.</w:t>
      </w:r>
      <w:r>
        <w:rPr>
          <w:sz w:val="20"/>
        </w:rPr>
        <w:t xml:space="preserve"> </w:t>
      </w:r>
      <w:r w:rsidR="009C7A98" w:rsidRPr="00B22FE9">
        <w:rPr>
          <w:sz w:val="20"/>
        </w:rPr>
        <w:t xml:space="preserve">  Motion made</w:t>
      </w:r>
      <w:r>
        <w:rPr>
          <w:sz w:val="20"/>
        </w:rPr>
        <w:t xml:space="preserve"> </w:t>
      </w:r>
      <w:r w:rsidR="009C7A98" w:rsidRPr="00B22FE9">
        <w:rPr>
          <w:sz w:val="20"/>
        </w:rPr>
        <w:t>by Betsey and 2</w:t>
      </w:r>
      <w:r w:rsidR="009C7A98" w:rsidRPr="00B22FE9">
        <w:rPr>
          <w:sz w:val="20"/>
          <w:vertAlign w:val="superscript"/>
        </w:rPr>
        <w:t>nd</w:t>
      </w:r>
      <w:r w:rsidR="009C7A98" w:rsidRPr="00B22FE9">
        <w:rPr>
          <w:sz w:val="20"/>
        </w:rPr>
        <w:t xml:space="preserve"> by Tami. Motion carried.</w:t>
      </w:r>
    </w:p>
    <w:p w:rsidR="00B22FE9" w:rsidRPr="00B22FE9" w:rsidRDefault="00B22FE9" w:rsidP="00B22FE9">
      <w:pPr>
        <w:pStyle w:val="BodyText"/>
        <w:numPr>
          <w:ilvl w:val="0"/>
          <w:numId w:val="32"/>
        </w:numPr>
        <w:rPr>
          <w:sz w:val="20"/>
        </w:rPr>
      </w:pPr>
      <w:r w:rsidRPr="00B22FE9">
        <w:rPr>
          <w:sz w:val="20"/>
          <w:u w:val="single"/>
        </w:rPr>
        <w:t>Professional Development</w:t>
      </w:r>
      <w:r w:rsidRPr="00B22FE9">
        <w:rPr>
          <w:sz w:val="20"/>
        </w:rPr>
        <w:t xml:space="preserve">- Duane reported that </w:t>
      </w:r>
      <w:r w:rsidRPr="00B22FE9">
        <w:rPr>
          <w:sz w:val="20"/>
        </w:rPr>
        <w:t>Committee assignments made, conference calls are underway for the 3 sub committees.</w:t>
      </w:r>
      <w:r w:rsidRPr="00B22FE9">
        <w:rPr>
          <w:sz w:val="20"/>
        </w:rPr>
        <w:t xml:space="preserve"> </w:t>
      </w:r>
      <w:r w:rsidRPr="00B22FE9">
        <w:rPr>
          <w:sz w:val="20"/>
        </w:rPr>
        <w:t>Discussion of mentorship program- mentorship program on national basis has been</w:t>
      </w:r>
      <w:r w:rsidRPr="00B22FE9">
        <w:rPr>
          <w:sz w:val="20"/>
        </w:rPr>
        <w:t xml:space="preserve"> </w:t>
      </w:r>
      <w:r w:rsidRPr="00B22FE9">
        <w:rPr>
          <w:sz w:val="20"/>
        </w:rPr>
        <w:t>discontinued. Saul stated it can be done on a state level.  New training programs are be</w:t>
      </w:r>
      <w:r>
        <w:rPr>
          <w:sz w:val="20"/>
        </w:rPr>
        <w:t>ing</w:t>
      </w:r>
      <w:r w:rsidRPr="00B22FE9">
        <w:rPr>
          <w:sz w:val="20"/>
        </w:rPr>
        <w:t xml:space="preserve"> considered by PD.</w:t>
      </w:r>
    </w:p>
    <w:p w:rsidR="00B22FE9" w:rsidRPr="00B22FE9" w:rsidRDefault="00B22FE9" w:rsidP="00B22FE9">
      <w:pPr>
        <w:pStyle w:val="BodyText"/>
        <w:numPr>
          <w:ilvl w:val="0"/>
          <w:numId w:val="32"/>
        </w:numPr>
        <w:rPr>
          <w:sz w:val="20"/>
        </w:rPr>
      </w:pPr>
      <w:r w:rsidRPr="00B22FE9">
        <w:rPr>
          <w:sz w:val="20"/>
          <w:u w:val="single"/>
        </w:rPr>
        <w:t>Member Services</w:t>
      </w:r>
      <w:r w:rsidRPr="00B22FE9">
        <w:rPr>
          <w:sz w:val="20"/>
        </w:rPr>
        <w:t xml:space="preserve"> </w:t>
      </w:r>
      <w:proofErr w:type="gramStart"/>
      <w:r w:rsidRPr="00B22FE9">
        <w:rPr>
          <w:sz w:val="20"/>
        </w:rPr>
        <w:t>Nothing</w:t>
      </w:r>
      <w:proofErr w:type="gramEnd"/>
      <w:r w:rsidRPr="00B22FE9">
        <w:rPr>
          <w:sz w:val="20"/>
        </w:rPr>
        <w:t xml:space="preserve"> to report. The only thing that has transpired is committee assignments. MPNAHRO leaders </w:t>
      </w:r>
      <w:r w:rsidR="005A2C6D">
        <w:rPr>
          <w:sz w:val="20"/>
        </w:rPr>
        <w:t xml:space="preserve">discussed requesting that NAHRO provide </w:t>
      </w:r>
      <w:r w:rsidRPr="00B22FE9">
        <w:rPr>
          <w:sz w:val="20"/>
        </w:rPr>
        <w:t xml:space="preserve">information from the membership survey, </w:t>
      </w:r>
      <w:r w:rsidR="005A2C6D">
        <w:rPr>
          <w:sz w:val="20"/>
        </w:rPr>
        <w:t>with</w:t>
      </w:r>
      <w:r w:rsidRPr="00B22FE9">
        <w:rPr>
          <w:sz w:val="20"/>
        </w:rPr>
        <w:t xml:space="preserve"> special interest to the data for our region.</w:t>
      </w:r>
      <w:r w:rsidR="005A2C6D">
        <w:rPr>
          <w:sz w:val="20"/>
        </w:rPr>
        <w:t xml:space="preserve"> </w:t>
      </w:r>
      <w:r w:rsidR="005A2C6D" w:rsidRPr="005A2C6D">
        <w:rPr>
          <w:b/>
          <w:sz w:val="20"/>
        </w:rPr>
        <w:t xml:space="preserve">The group agreed to do a </w:t>
      </w:r>
      <w:r w:rsidR="005A2C6D" w:rsidRPr="0081610D">
        <w:rPr>
          <w:b/>
          <w:sz w:val="20"/>
          <w:u w:val="single"/>
        </w:rPr>
        <w:t>r</w:t>
      </w:r>
      <w:r w:rsidRPr="0081610D">
        <w:rPr>
          <w:b/>
          <w:sz w:val="20"/>
          <w:u w:val="single"/>
        </w:rPr>
        <w:t>esolution</w:t>
      </w:r>
      <w:r w:rsidRPr="005A2C6D">
        <w:rPr>
          <w:b/>
          <w:sz w:val="20"/>
        </w:rPr>
        <w:t xml:space="preserve"> to have </w:t>
      </w:r>
      <w:r w:rsidR="005A2C6D" w:rsidRPr="005A2C6D">
        <w:rPr>
          <w:b/>
          <w:sz w:val="20"/>
        </w:rPr>
        <w:t>member services</w:t>
      </w:r>
      <w:r w:rsidRPr="005A2C6D">
        <w:rPr>
          <w:b/>
          <w:sz w:val="20"/>
        </w:rPr>
        <w:t xml:space="preserve"> do specific recruitment to agencies serving the Homeless</w:t>
      </w:r>
      <w:r w:rsidR="005A2C6D">
        <w:rPr>
          <w:sz w:val="20"/>
        </w:rPr>
        <w:t xml:space="preserve"> </w:t>
      </w:r>
      <w:r w:rsidR="005A2C6D" w:rsidRPr="0081610D">
        <w:rPr>
          <w:b/>
          <w:sz w:val="20"/>
        </w:rPr>
        <w:t>to be drafted by Betsey and submitted to the Member Services Committee</w:t>
      </w:r>
      <w:r w:rsidRPr="0081610D">
        <w:rPr>
          <w:b/>
          <w:sz w:val="20"/>
        </w:rPr>
        <w:t>.</w:t>
      </w:r>
      <w:r w:rsidRPr="00B22FE9">
        <w:rPr>
          <w:sz w:val="20"/>
        </w:rPr>
        <w:t xml:space="preserve"> Motion by Betsey and 2</w:t>
      </w:r>
      <w:r w:rsidRPr="00B22FE9">
        <w:rPr>
          <w:sz w:val="20"/>
          <w:vertAlign w:val="superscript"/>
        </w:rPr>
        <w:t>nd</w:t>
      </w:r>
      <w:r w:rsidRPr="00B22FE9">
        <w:rPr>
          <w:sz w:val="20"/>
        </w:rPr>
        <w:t xml:space="preserve"> by Janice. Motion on both passed.</w:t>
      </w:r>
    </w:p>
    <w:p w:rsidR="00B22FE9" w:rsidRPr="00B22FE9" w:rsidRDefault="00B22FE9" w:rsidP="00B22FE9">
      <w:pPr>
        <w:pStyle w:val="BodyText"/>
        <w:numPr>
          <w:ilvl w:val="0"/>
          <w:numId w:val="32"/>
        </w:numPr>
        <w:rPr>
          <w:sz w:val="20"/>
        </w:rPr>
      </w:pPr>
      <w:r w:rsidRPr="00B22FE9">
        <w:rPr>
          <w:sz w:val="20"/>
        </w:rPr>
        <w:t xml:space="preserve">Commissioners- </w:t>
      </w:r>
      <w:r w:rsidRPr="00B22FE9">
        <w:rPr>
          <w:sz w:val="20"/>
        </w:rPr>
        <w:t>Ready to conduct fundamentals course and keep the course t</w:t>
      </w:r>
      <w:r>
        <w:rPr>
          <w:sz w:val="20"/>
        </w:rPr>
        <w:t xml:space="preserve">he resident’s services training </w:t>
      </w:r>
      <w:r w:rsidRPr="00B22FE9">
        <w:rPr>
          <w:sz w:val="20"/>
        </w:rPr>
        <w:t xml:space="preserve">for commissioners. </w:t>
      </w:r>
    </w:p>
    <w:p w:rsidR="00B22FE9" w:rsidRPr="00B22FE9" w:rsidRDefault="00B22FE9" w:rsidP="009C7A98">
      <w:pPr>
        <w:pStyle w:val="BodyText"/>
        <w:numPr>
          <w:ilvl w:val="0"/>
          <w:numId w:val="32"/>
        </w:numPr>
        <w:rPr>
          <w:sz w:val="20"/>
        </w:rPr>
      </w:pPr>
      <w:r w:rsidRPr="00B22FE9">
        <w:rPr>
          <w:sz w:val="20"/>
          <w:u w:val="single"/>
        </w:rPr>
        <w:t>B&amp;A</w:t>
      </w:r>
      <w:r>
        <w:rPr>
          <w:sz w:val="20"/>
        </w:rPr>
        <w:t>- Reviewing budget, looking at trends, and strategy for conference attendance.</w:t>
      </w:r>
    </w:p>
    <w:p w:rsidR="009C7A98" w:rsidRDefault="00C47AF1" w:rsidP="00B22FE9">
      <w:pPr>
        <w:pStyle w:val="BodyText"/>
        <w:ind w:left="1080" w:hanging="360"/>
        <w:rPr>
          <w:sz w:val="20"/>
        </w:rPr>
      </w:pPr>
      <w:r w:rsidRPr="00587762">
        <w:rPr>
          <w:sz w:val="20"/>
        </w:rPr>
        <w:t xml:space="preserve">G. </w:t>
      </w:r>
      <w:r w:rsidR="005A2C6D">
        <w:rPr>
          <w:sz w:val="20"/>
        </w:rPr>
        <w:t xml:space="preserve"> </w:t>
      </w:r>
      <w:r w:rsidRPr="00B22FE9">
        <w:rPr>
          <w:sz w:val="20"/>
          <w:u w:val="single"/>
        </w:rPr>
        <w:t>International</w:t>
      </w:r>
      <w:r w:rsidR="009C7A98" w:rsidRPr="00B22FE9">
        <w:rPr>
          <w:sz w:val="20"/>
          <w:u w:val="single"/>
        </w:rPr>
        <w:t xml:space="preserve"> Research and Global Exchange</w:t>
      </w:r>
      <w:r w:rsidR="009C7A98">
        <w:rPr>
          <w:sz w:val="20"/>
        </w:rPr>
        <w:tab/>
      </w:r>
      <w:r w:rsidR="00B22FE9">
        <w:rPr>
          <w:sz w:val="20"/>
        </w:rPr>
        <w:t>Julie reported the committee is doing s</w:t>
      </w:r>
      <w:r w:rsidR="009C7A98">
        <w:rPr>
          <w:sz w:val="20"/>
        </w:rPr>
        <w:t xml:space="preserve">trategic planning with the goal of trying to narrow the focus of the committee </w:t>
      </w:r>
      <w:r w:rsidR="00B22FE9">
        <w:rPr>
          <w:sz w:val="20"/>
        </w:rPr>
        <w:t xml:space="preserve">to focus on areas that are most </w:t>
      </w:r>
      <w:r w:rsidR="009C7A98">
        <w:rPr>
          <w:sz w:val="20"/>
        </w:rPr>
        <w:t>relevant to</w:t>
      </w:r>
      <w:r w:rsidR="00B22FE9">
        <w:rPr>
          <w:sz w:val="20"/>
        </w:rPr>
        <w:t xml:space="preserve"> </w:t>
      </w:r>
      <w:r w:rsidR="009C7A98">
        <w:rPr>
          <w:sz w:val="20"/>
        </w:rPr>
        <w:t>the membership- partnerships with countries that are comparable to the US and our issues.</w:t>
      </w:r>
      <w:r w:rsidR="002B15D0">
        <w:rPr>
          <w:sz w:val="20"/>
        </w:rPr>
        <w:t xml:space="preserve"> </w:t>
      </w:r>
    </w:p>
    <w:p w:rsidR="00C47AF1" w:rsidRPr="00587762" w:rsidRDefault="00C47AF1" w:rsidP="00C47AF1">
      <w:pPr>
        <w:pStyle w:val="BodyText"/>
        <w:rPr>
          <w:sz w:val="20"/>
        </w:rPr>
      </w:pPr>
      <w:r w:rsidRPr="00587762">
        <w:rPr>
          <w:sz w:val="20"/>
        </w:rPr>
        <w:tab/>
        <w:t xml:space="preserve">H. </w:t>
      </w:r>
      <w:r w:rsidR="005A2C6D">
        <w:rPr>
          <w:sz w:val="20"/>
        </w:rPr>
        <w:t xml:space="preserve">  </w:t>
      </w:r>
      <w:r w:rsidRPr="005A2C6D">
        <w:rPr>
          <w:sz w:val="20"/>
          <w:u w:val="single"/>
        </w:rPr>
        <w:t>Legislative Network</w:t>
      </w:r>
      <w:r w:rsidRPr="00587762">
        <w:rPr>
          <w:sz w:val="20"/>
        </w:rPr>
        <w:tab/>
      </w:r>
      <w:r w:rsidR="005A2C6D">
        <w:rPr>
          <w:sz w:val="20"/>
        </w:rPr>
        <w:t>- covered in the Legislative meeting.</w:t>
      </w:r>
    </w:p>
    <w:p w:rsidR="00C47AF1" w:rsidRDefault="00C47AF1" w:rsidP="00C47AF1">
      <w:pPr>
        <w:pStyle w:val="BodyText"/>
        <w:rPr>
          <w:sz w:val="20"/>
        </w:rPr>
      </w:pPr>
      <w:r w:rsidRPr="00587762">
        <w:rPr>
          <w:sz w:val="20"/>
        </w:rPr>
        <w:tab/>
        <w:t xml:space="preserve">I. </w:t>
      </w:r>
      <w:r w:rsidR="005A2C6D">
        <w:rPr>
          <w:sz w:val="20"/>
        </w:rPr>
        <w:t xml:space="preserve">    </w:t>
      </w:r>
      <w:r w:rsidRPr="00587762">
        <w:rPr>
          <w:sz w:val="20"/>
        </w:rPr>
        <w:t>State Reports</w:t>
      </w:r>
      <w:r w:rsidR="005A2C6D">
        <w:rPr>
          <w:sz w:val="20"/>
        </w:rPr>
        <w:t>- these reports were submitted electronically and are attached to the minutes</w:t>
      </w:r>
      <w:r w:rsidR="0081610D">
        <w:rPr>
          <w:sz w:val="20"/>
        </w:rPr>
        <w:t>.</w:t>
      </w:r>
      <w:r w:rsidRPr="00587762">
        <w:rPr>
          <w:sz w:val="20"/>
        </w:rPr>
        <w:tab/>
      </w:r>
    </w:p>
    <w:p w:rsidR="0054788B" w:rsidRDefault="0054788B" w:rsidP="0054788B">
      <w:pPr>
        <w:pStyle w:val="BodyText"/>
        <w:ind w:left="720"/>
        <w:rPr>
          <w:sz w:val="20"/>
        </w:rPr>
      </w:pPr>
    </w:p>
    <w:p w:rsidR="00B87ED4" w:rsidRDefault="004214E9" w:rsidP="00B87ED4">
      <w:pPr>
        <w:pStyle w:val="BodyText"/>
        <w:rPr>
          <w:sz w:val="20"/>
        </w:rPr>
      </w:pPr>
      <w:r w:rsidRPr="00587762">
        <w:rPr>
          <w:sz w:val="20"/>
        </w:rPr>
        <w:t>VII</w:t>
      </w:r>
      <w:r w:rsidR="00CC284A" w:rsidRPr="00587762">
        <w:rPr>
          <w:sz w:val="20"/>
        </w:rPr>
        <w:t>.</w:t>
      </w:r>
      <w:r w:rsidR="004D5A60" w:rsidRPr="00587762">
        <w:rPr>
          <w:sz w:val="20"/>
        </w:rPr>
        <w:t xml:space="preserve"> </w:t>
      </w:r>
      <w:r w:rsidR="00CC284A" w:rsidRPr="00587762">
        <w:rPr>
          <w:sz w:val="20"/>
        </w:rPr>
        <w:t>Next Meeting</w:t>
      </w:r>
      <w:r w:rsidR="007F092F" w:rsidRPr="00587762">
        <w:rPr>
          <w:sz w:val="20"/>
        </w:rPr>
        <w:t xml:space="preserve">- </w:t>
      </w:r>
      <w:r w:rsidR="0081610D">
        <w:rPr>
          <w:sz w:val="20"/>
        </w:rPr>
        <w:t xml:space="preserve">Monday, March 10, 2014 in Washington DC. </w:t>
      </w:r>
      <w:proofErr w:type="gramStart"/>
      <w:r w:rsidR="0081610D">
        <w:rPr>
          <w:sz w:val="20"/>
        </w:rPr>
        <w:t>Room location TBA.</w:t>
      </w:r>
      <w:proofErr w:type="gramEnd"/>
    </w:p>
    <w:p w:rsidR="0081610D" w:rsidRDefault="0081610D" w:rsidP="005234DC">
      <w:pPr>
        <w:pStyle w:val="BodyText"/>
        <w:rPr>
          <w:sz w:val="20"/>
        </w:rPr>
      </w:pPr>
    </w:p>
    <w:p w:rsidR="00BF7901" w:rsidRDefault="0081610D" w:rsidP="005234DC">
      <w:pPr>
        <w:pStyle w:val="BodyText"/>
        <w:rPr>
          <w:sz w:val="20"/>
        </w:rPr>
      </w:pPr>
      <w:r>
        <w:rPr>
          <w:sz w:val="20"/>
        </w:rPr>
        <w:t>VIII</w:t>
      </w:r>
      <w:r w:rsidR="00CC284A" w:rsidRPr="00587762">
        <w:rPr>
          <w:sz w:val="20"/>
        </w:rPr>
        <w:t xml:space="preserve">. </w:t>
      </w:r>
      <w:r w:rsidR="00BF7901" w:rsidRPr="00587762">
        <w:rPr>
          <w:sz w:val="20"/>
        </w:rPr>
        <w:t>Adjournment</w:t>
      </w:r>
      <w:r w:rsidR="00BF7901" w:rsidRPr="005F1DE5">
        <w:rPr>
          <w:sz w:val="20"/>
        </w:rPr>
        <w:t xml:space="preserve"> </w:t>
      </w:r>
      <w:r w:rsidR="007F716B">
        <w:rPr>
          <w:sz w:val="20"/>
        </w:rPr>
        <w:t xml:space="preserve">Sherry motion, </w:t>
      </w:r>
      <w:r w:rsidR="00307A04">
        <w:rPr>
          <w:sz w:val="20"/>
        </w:rPr>
        <w:t>Ann</w:t>
      </w:r>
      <w:r w:rsidR="007F716B">
        <w:rPr>
          <w:sz w:val="20"/>
        </w:rPr>
        <w:t xml:space="preserve"> seconded.  </w:t>
      </w:r>
      <w:proofErr w:type="gramStart"/>
      <w:r w:rsidR="007F716B">
        <w:rPr>
          <w:sz w:val="20"/>
        </w:rPr>
        <w:t>Adjourned.</w:t>
      </w:r>
      <w:proofErr w:type="gramEnd"/>
    </w:p>
    <w:p w:rsidR="002E5469" w:rsidRDefault="002E5469" w:rsidP="005234DC">
      <w:pPr>
        <w:pStyle w:val="BodyText"/>
        <w:rPr>
          <w:sz w:val="20"/>
        </w:rPr>
      </w:pPr>
    </w:p>
    <w:p w:rsidR="002E5469" w:rsidRDefault="002E5469">
      <w:pPr>
        <w:rPr>
          <w:rFonts w:ascii="Arial" w:hAnsi="Arial"/>
          <w:snapToGrid w:val="0"/>
          <w:color w:val="000000"/>
          <w:sz w:val="20"/>
          <w:szCs w:val="20"/>
        </w:rPr>
      </w:pPr>
      <w:r>
        <w:rPr>
          <w:sz w:val="20"/>
        </w:rPr>
        <w:br w:type="page"/>
      </w:r>
    </w:p>
    <w:p w:rsidR="002E5469" w:rsidRPr="002E5469" w:rsidRDefault="002E5469" w:rsidP="002E5469">
      <w:pPr>
        <w:jc w:val="center"/>
        <w:rPr>
          <w:rFonts w:ascii="Calibri" w:eastAsiaTheme="minorHAnsi" w:hAnsi="Calibri"/>
          <w:b/>
          <w:sz w:val="28"/>
          <w:szCs w:val="28"/>
        </w:rPr>
      </w:pPr>
      <w:r w:rsidRPr="002E5469">
        <w:rPr>
          <w:rFonts w:ascii="Calibri" w:eastAsiaTheme="minorHAnsi" w:hAnsi="Calibri"/>
          <w:b/>
          <w:sz w:val="28"/>
          <w:szCs w:val="28"/>
        </w:rPr>
        <w:lastRenderedPageBreak/>
        <w:t>MOUNTAIN PLAINS NAHRO STATE CHAPTER REPORTS</w:t>
      </w:r>
    </w:p>
    <w:p w:rsidR="002E5469" w:rsidRPr="002E5469" w:rsidRDefault="002E5469" w:rsidP="002E5469">
      <w:pPr>
        <w:jc w:val="center"/>
        <w:rPr>
          <w:rFonts w:ascii="Calibri" w:eastAsiaTheme="minorHAnsi" w:hAnsi="Calibri"/>
          <w:b/>
          <w:sz w:val="28"/>
          <w:szCs w:val="28"/>
        </w:rPr>
      </w:pPr>
      <w:r w:rsidRPr="002E5469">
        <w:rPr>
          <w:rFonts w:ascii="Calibri" w:eastAsiaTheme="minorHAnsi" w:hAnsi="Calibri"/>
          <w:b/>
          <w:sz w:val="28"/>
          <w:szCs w:val="28"/>
        </w:rPr>
        <w:t>February 13, 2014</w:t>
      </w:r>
    </w:p>
    <w:p w:rsidR="002E5469" w:rsidRPr="002E5469" w:rsidRDefault="002E5469" w:rsidP="002E5469">
      <w:pPr>
        <w:jc w:val="both"/>
        <w:rPr>
          <w:rFonts w:ascii="Calibri" w:eastAsiaTheme="minorHAnsi" w:hAnsi="Calibri"/>
          <w:sz w:val="22"/>
          <w:szCs w:val="22"/>
          <w:u w:val="single"/>
        </w:rPr>
      </w:pPr>
    </w:p>
    <w:p w:rsidR="002E5469" w:rsidRPr="002E5469" w:rsidRDefault="002E5469" w:rsidP="002E5469">
      <w:pPr>
        <w:jc w:val="both"/>
        <w:rPr>
          <w:rFonts w:ascii="Calibri" w:eastAsiaTheme="minorHAnsi" w:hAnsi="Calibri"/>
          <w:sz w:val="22"/>
          <w:szCs w:val="22"/>
        </w:rPr>
      </w:pPr>
      <w:r w:rsidRPr="002E5469">
        <w:rPr>
          <w:rFonts w:ascii="Calibri" w:eastAsiaTheme="minorHAnsi" w:hAnsi="Calibri"/>
          <w:b/>
          <w:sz w:val="22"/>
          <w:szCs w:val="22"/>
          <w:u w:val="single"/>
        </w:rPr>
        <w:t>Montana NAHRO</w:t>
      </w:r>
      <w:r w:rsidRPr="002E5469">
        <w:rPr>
          <w:rFonts w:ascii="Calibri" w:eastAsiaTheme="minorHAnsi" w:hAnsi="Calibri"/>
          <w:b/>
          <w:sz w:val="22"/>
          <w:szCs w:val="22"/>
        </w:rPr>
        <w:t xml:space="preserve"> </w:t>
      </w:r>
      <w:r w:rsidRPr="002E5469">
        <w:rPr>
          <w:rFonts w:ascii="Calibri" w:eastAsiaTheme="minorHAnsi" w:hAnsi="Calibri"/>
          <w:sz w:val="22"/>
          <w:szCs w:val="22"/>
        </w:rPr>
        <w:t>– We had a statewide conference call on January 22, 2014.  We elected the following officers to serve until October 2015:</w:t>
      </w:r>
    </w:p>
    <w:p w:rsidR="002E5469" w:rsidRPr="002E5469" w:rsidRDefault="002E5469" w:rsidP="002E5469">
      <w:pPr>
        <w:numPr>
          <w:ilvl w:val="0"/>
          <w:numId w:val="33"/>
        </w:numPr>
        <w:jc w:val="both"/>
        <w:rPr>
          <w:rFonts w:ascii="Calibri" w:eastAsiaTheme="minorHAnsi" w:hAnsi="Calibri"/>
          <w:sz w:val="22"/>
          <w:szCs w:val="22"/>
        </w:rPr>
      </w:pPr>
      <w:r w:rsidRPr="002E5469">
        <w:rPr>
          <w:rFonts w:ascii="Calibri" w:eastAsiaTheme="minorHAnsi" w:hAnsi="Calibri"/>
          <w:sz w:val="22"/>
          <w:szCs w:val="22"/>
        </w:rPr>
        <w:t>President  - Revonda Stordahl</w:t>
      </w:r>
    </w:p>
    <w:p w:rsidR="002E5469" w:rsidRPr="002E5469" w:rsidRDefault="002E5469" w:rsidP="002E5469">
      <w:pPr>
        <w:numPr>
          <w:ilvl w:val="0"/>
          <w:numId w:val="33"/>
        </w:numPr>
        <w:jc w:val="both"/>
        <w:rPr>
          <w:rFonts w:ascii="Calibri" w:eastAsiaTheme="minorHAnsi" w:hAnsi="Calibri"/>
          <w:sz w:val="22"/>
          <w:szCs w:val="22"/>
        </w:rPr>
      </w:pPr>
      <w:r w:rsidRPr="002E5469">
        <w:rPr>
          <w:rFonts w:ascii="Calibri" w:eastAsiaTheme="minorHAnsi" w:hAnsi="Calibri"/>
          <w:sz w:val="22"/>
          <w:szCs w:val="22"/>
        </w:rPr>
        <w:t xml:space="preserve">Vice-President – Greg </w:t>
      </w:r>
      <w:proofErr w:type="spellStart"/>
      <w:r w:rsidRPr="002E5469">
        <w:rPr>
          <w:rFonts w:ascii="Calibri" w:eastAsiaTheme="minorHAnsi" w:hAnsi="Calibri"/>
          <w:sz w:val="22"/>
          <w:szCs w:val="22"/>
        </w:rPr>
        <w:t>Sukut</w:t>
      </w:r>
      <w:proofErr w:type="spellEnd"/>
    </w:p>
    <w:p w:rsidR="002E5469" w:rsidRPr="002E5469" w:rsidRDefault="002E5469" w:rsidP="002E5469">
      <w:pPr>
        <w:numPr>
          <w:ilvl w:val="0"/>
          <w:numId w:val="33"/>
        </w:numPr>
        <w:jc w:val="both"/>
        <w:rPr>
          <w:rFonts w:ascii="Calibri" w:eastAsiaTheme="minorHAnsi" w:hAnsi="Calibri"/>
          <w:sz w:val="22"/>
          <w:szCs w:val="22"/>
        </w:rPr>
      </w:pPr>
      <w:r w:rsidRPr="002E5469">
        <w:rPr>
          <w:rFonts w:ascii="Calibri" w:eastAsiaTheme="minorHAnsi" w:hAnsi="Calibri"/>
          <w:sz w:val="22"/>
          <w:szCs w:val="22"/>
        </w:rPr>
        <w:t xml:space="preserve">Secretary/Treasurer – </w:t>
      </w:r>
      <w:proofErr w:type="spellStart"/>
      <w:r w:rsidRPr="002E5469">
        <w:rPr>
          <w:rFonts w:ascii="Calibri" w:eastAsiaTheme="minorHAnsi" w:hAnsi="Calibri"/>
          <w:sz w:val="22"/>
          <w:szCs w:val="22"/>
        </w:rPr>
        <w:t>Clarisa</w:t>
      </w:r>
      <w:proofErr w:type="spellEnd"/>
      <w:r w:rsidRPr="002E5469">
        <w:rPr>
          <w:rFonts w:ascii="Calibri" w:eastAsiaTheme="minorHAnsi" w:hAnsi="Calibri"/>
          <w:sz w:val="22"/>
          <w:szCs w:val="22"/>
        </w:rPr>
        <w:t xml:space="preserve"> </w:t>
      </w:r>
      <w:proofErr w:type="spellStart"/>
      <w:r w:rsidRPr="002E5469">
        <w:rPr>
          <w:rFonts w:ascii="Calibri" w:eastAsiaTheme="minorHAnsi" w:hAnsi="Calibri"/>
          <w:sz w:val="22"/>
          <w:szCs w:val="22"/>
        </w:rPr>
        <w:t>Hogart</w:t>
      </w:r>
      <w:proofErr w:type="spellEnd"/>
    </w:p>
    <w:p w:rsidR="002E5469" w:rsidRPr="002E5469" w:rsidRDefault="002E5469" w:rsidP="002E5469">
      <w:pPr>
        <w:jc w:val="both"/>
        <w:rPr>
          <w:rFonts w:ascii="Calibri" w:eastAsiaTheme="minorHAnsi" w:hAnsi="Calibri"/>
          <w:sz w:val="22"/>
          <w:szCs w:val="22"/>
        </w:rPr>
      </w:pPr>
      <w:r w:rsidRPr="002E5469">
        <w:rPr>
          <w:rFonts w:ascii="Calibri" w:eastAsiaTheme="minorHAnsi" w:hAnsi="Calibri"/>
          <w:sz w:val="22"/>
          <w:szCs w:val="22"/>
        </w:rPr>
        <w:t xml:space="preserve">We discussed legislative issues that are important to Montana including deregulation and funding issues.  I provided the group with a list of upcoming conferences, including all of the NAHRO conferences.  We discussed the possibility </w:t>
      </w:r>
      <w:proofErr w:type="gramStart"/>
      <w:r w:rsidRPr="002E5469">
        <w:rPr>
          <w:rFonts w:ascii="Calibri" w:eastAsiaTheme="minorHAnsi" w:hAnsi="Calibri"/>
          <w:sz w:val="22"/>
          <w:szCs w:val="22"/>
        </w:rPr>
        <w:t>having  a</w:t>
      </w:r>
      <w:proofErr w:type="gramEnd"/>
      <w:r w:rsidRPr="002E5469">
        <w:rPr>
          <w:rFonts w:ascii="Calibri" w:eastAsiaTheme="minorHAnsi" w:hAnsi="Calibri"/>
          <w:sz w:val="22"/>
          <w:szCs w:val="22"/>
        </w:rPr>
        <w:t xml:space="preserve"> state conference in September.  There was interest in the idea.  There was discussion about training needs.  The consensus is that training that lasts 3 days is too much.  One and a half or two days of training is more feasible and more affordable.  Many of our agencies are getting their training online.  We will begin to have statewide quarterly calls.</w:t>
      </w:r>
    </w:p>
    <w:p w:rsidR="002E5469" w:rsidRPr="002E5469" w:rsidRDefault="002E5469" w:rsidP="002E5469">
      <w:pPr>
        <w:rPr>
          <w:rFonts w:ascii="Calibri" w:eastAsiaTheme="minorHAnsi" w:hAnsi="Calibri"/>
          <w:sz w:val="22"/>
          <w:szCs w:val="22"/>
        </w:rPr>
      </w:pPr>
    </w:p>
    <w:p w:rsidR="002E5469" w:rsidRPr="002E5469" w:rsidRDefault="002E5469" w:rsidP="002E5469">
      <w:pPr>
        <w:rPr>
          <w:rFonts w:ascii="Calibri" w:eastAsiaTheme="minorHAnsi" w:hAnsi="Calibri"/>
          <w:bCs/>
          <w:sz w:val="22"/>
          <w:szCs w:val="22"/>
        </w:rPr>
      </w:pPr>
      <w:r w:rsidRPr="002E5469">
        <w:rPr>
          <w:rFonts w:ascii="Calibri" w:eastAsiaTheme="minorHAnsi" w:hAnsi="Calibri"/>
          <w:b/>
          <w:bCs/>
          <w:sz w:val="22"/>
          <w:szCs w:val="22"/>
          <w:u w:val="single"/>
        </w:rPr>
        <w:t>South Dakota NAHRO</w:t>
      </w:r>
      <w:r w:rsidRPr="002E5469">
        <w:rPr>
          <w:rFonts w:ascii="Calibri" w:eastAsiaTheme="minorHAnsi" w:hAnsi="Calibri"/>
          <w:b/>
          <w:bCs/>
          <w:sz w:val="22"/>
          <w:szCs w:val="22"/>
        </w:rPr>
        <w:t xml:space="preserve">- </w:t>
      </w:r>
      <w:r w:rsidRPr="002E5469">
        <w:rPr>
          <w:rFonts w:ascii="Calibri" w:eastAsiaTheme="minorHAnsi" w:hAnsi="Calibri"/>
          <w:bCs/>
          <w:sz w:val="22"/>
          <w:szCs w:val="22"/>
        </w:rPr>
        <w:t xml:space="preserve">SD NAHRO </w:t>
      </w:r>
      <w:proofErr w:type="gramStart"/>
      <w:r w:rsidRPr="002E5469">
        <w:rPr>
          <w:rFonts w:ascii="Calibri" w:eastAsiaTheme="minorHAnsi" w:hAnsi="Calibri"/>
          <w:bCs/>
          <w:sz w:val="22"/>
          <w:szCs w:val="22"/>
        </w:rPr>
        <w:t>will</w:t>
      </w:r>
      <w:proofErr w:type="gramEnd"/>
      <w:r w:rsidRPr="002E5469">
        <w:rPr>
          <w:rFonts w:ascii="Calibri" w:eastAsiaTheme="minorHAnsi" w:hAnsi="Calibri"/>
          <w:bCs/>
          <w:sz w:val="22"/>
          <w:szCs w:val="22"/>
        </w:rPr>
        <w:t xml:space="preserve"> co-host Mountain Plains Regional NAHRO conference next June.  John Stengle, Tammy Frost, and Sherry Scudder have been involved in the early planning process.  Sherry has lined up some great entertainment already; and Tammy has begun to recruit sponsors and vendors.   </w:t>
      </w:r>
      <w:proofErr w:type="gramStart"/>
      <w:r w:rsidRPr="002E5469">
        <w:rPr>
          <w:rFonts w:ascii="Calibri" w:eastAsiaTheme="minorHAnsi" w:hAnsi="Calibri"/>
          <w:bCs/>
          <w:sz w:val="22"/>
          <w:szCs w:val="22"/>
        </w:rPr>
        <w:t>We  look</w:t>
      </w:r>
      <w:proofErr w:type="gramEnd"/>
      <w:r w:rsidRPr="002E5469">
        <w:rPr>
          <w:rFonts w:ascii="Calibri" w:eastAsiaTheme="minorHAnsi" w:hAnsi="Calibri"/>
          <w:bCs/>
          <w:sz w:val="22"/>
          <w:szCs w:val="22"/>
        </w:rPr>
        <w:t xml:space="preserve"> forward to a great Deadwood event.    Sherry Scudder, after </w:t>
      </w:r>
      <w:proofErr w:type="gramStart"/>
      <w:r w:rsidRPr="002E5469">
        <w:rPr>
          <w:rFonts w:ascii="Calibri" w:eastAsiaTheme="minorHAnsi" w:hAnsi="Calibri"/>
          <w:bCs/>
          <w:sz w:val="22"/>
          <w:szCs w:val="22"/>
        </w:rPr>
        <w:t>a  forty</w:t>
      </w:r>
      <w:proofErr w:type="gramEnd"/>
      <w:r w:rsidRPr="002E5469">
        <w:rPr>
          <w:rFonts w:ascii="Calibri" w:eastAsiaTheme="minorHAnsi" w:hAnsi="Calibri"/>
          <w:bCs/>
          <w:sz w:val="22"/>
          <w:szCs w:val="22"/>
        </w:rPr>
        <w:t>-five year career in public housing,  has announced her retirement following the 2014 conference.   </w:t>
      </w:r>
    </w:p>
    <w:p w:rsidR="002E5469" w:rsidRPr="002E5469" w:rsidRDefault="002E5469" w:rsidP="002E5469">
      <w:pPr>
        <w:tabs>
          <w:tab w:val="left" w:pos="1807"/>
        </w:tabs>
        <w:rPr>
          <w:rFonts w:ascii="Calibri" w:eastAsiaTheme="minorHAnsi" w:hAnsi="Calibri"/>
          <w:bCs/>
          <w:sz w:val="22"/>
          <w:szCs w:val="22"/>
        </w:rPr>
      </w:pPr>
      <w:r w:rsidRPr="002E5469">
        <w:rPr>
          <w:rFonts w:ascii="Calibri" w:eastAsiaTheme="minorHAnsi" w:hAnsi="Calibri"/>
          <w:bCs/>
          <w:sz w:val="22"/>
          <w:szCs w:val="22"/>
        </w:rPr>
        <w:tab/>
      </w:r>
    </w:p>
    <w:p w:rsidR="002E5469" w:rsidRPr="002E5469" w:rsidRDefault="002E5469" w:rsidP="002E5469">
      <w:pPr>
        <w:rPr>
          <w:rFonts w:ascii="Calibri" w:eastAsiaTheme="minorHAnsi" w:hAnsi="Calibri"/>
          <w:bCs/>
          <w:sz w:val="22"/>
          <w:szCs w:val="22"/>
        </w:rPr>
      </w:pPr>
      <w:r w:rsidRPr="002E5469">
        <w:rPr>
          <w:rFonts w:ascii="Calibri" w:eastAsiaTheme="minorHAnsi" w:hAnsi="Calibri"/>
          <w:bCs/>
          <w:sz w:val="22"/>
          <w:szCs w:val="22"/>
        </w:rPr>
        <w:t xml:space="preserve">SD NAHRO joined the national NAHRO effort in </w:t>
      </w:r>
      <w:proofErr w:type="gramStart"/>
      <w:r w:rsidRPr="002E5469">
        <w:rPr>
          <w:rFonts w:ascii="Calibri" w:eastAsiaTheme="minorHAnsi" w:hAnsi="Calibri"/>
          <w:bCs/>
          <w:sz w:val="22"/>
          <w:szCs w:val="22"/>
        </w:rPr>
        <w:t>thanking  those</w:t>
      </w:r>
      <w:proofErr w:type="gramEnd"/>
      <w:r w:rsidRPr="002E5469">
        <w:rPr>
          <w:rFonts w:ascii="Calibri" w:eastAsiaTheme="minorHAnsi" w:hAnsi="Calibri"/>
          <w:bCs/>
          <w:sz w:val="22"/>
          <w:szCs w:val="22"/>
        </w:rPr>
        <w:t xml:space="preserve"> in Congress who worked to ensure the passage of the omnibus spending bill.  A letter was sent to Senator Tim Johnson in behalf of our state chapter, signed by chapter president.  </w:t>
      </w:r>
    </w:p>
    <w:p w:rsidR="002E5469" w:rsidRPr="002E5469" w:rsidRDefault="002E5469" w:rsidP="002E5469">
      <w:pPr>
        <w:rPr>
          <w:rFonts w:ascii="Calibri" w:eastAsiaTheme="minorHAnsi" w:hAnsi="Calibri"/>
          <w:bCs/>
          <w:sz w:val="22"/>
          <w:szCs w:val="22"/>
        </w:rPr>
      </w:pPr>
    </w:p>
    <w:p w:rsidR="002E5469" w:rsidRPr="002E5469" w:rsidRDefault="002E5469" w:rsidP="002E5469">
      <w:pPr>
        <w:rPr>
          <w:rFonts w:ascii="Calibri" w:eastAsiaTheme="minorHAnsi" w:hAnsi="Calibri"/>
          <w:bCs/>
          <w:sz w:val="22"/>
          <w:szCs w:val="22"/>
        </w:rPr>
      </w:pPr>
      <w:r w:rsidRPr="002E5469">
        <w:rPr>
          <w:rFonts w:ascii="Calibri" w:eastAsiaTheme="minorHAnsi" w:hAnsi="Calibri"/>
          <w:bCs/>
          <w:sz w:val="22"/>
          <w:szCs w:val="22"/>
        </w:rPr>
        <w:t>SD NAHRO will send a small delegation to Washington, D.C. in March to take part in the national legislative conference, and make Hill visits. </w:t>
      </w:r>
    </w:p>
    <w:p w:rsidR="002E5469" w:rsidRPr="002E5469" w:rsidRDefault="002E5469" w:rsidP="002E5469">
      <w:pPr>
        <w:rPr>
          <w:rFonts w:ascii="Calibri" w:eastAsiaTheme="minorHAnsi" w:hAnsi="Calibri"/>
          <w:bCs/>
          <w:sz w:val="22"/>
          <w:szCs w:val="22"/>
        </w:rPr>
      </w:pPr>
      <w:r w:rsidRPr="002E5469">
        <w:rPr>
          <w:rFonts w:ascii="Calibri" w:eastAsiaTheme="minorHAnsi" w:hAnsi="Calibri"/>
          <w:bCs/>
          <w:sz w:val="22"/>
          <w:szCs w:val="22"/>
        </w:rPr>
        <w:t xml:space="preserve">  </w:t>
      </w:r>
    </w:p>
    <w:p w:rsidR="002E5469" w:rsidRPr="002E5469" w:rsidRDefault="002E5469" w:rsidP="002E5469">
      <w:pPr>
        <w:rPr>
          <w:rFonts w:ascii="Calibri" w:eastAsiaTheme="minorHAnsi" w:hAnsi="Calibri"/>
          <w:bCs/>
          <w:sz w:val="22"/>
          <w:szCs w:val="22"/>
        </w:rPr>
      </w:pPr>
      <w:r w:rsidRPr="002E5469">
        <w:rPr>
          <w:rFonts w:ascii="Calibri" w:eastAsiaTheme="minorHAnsi" w:hAnsi="Calibri"/>
          <w:bCs/>
          <w:sz w:val="22"/>
          <w:szCs w:val="22"/>
        </w:rPr>
        <w:t xml:space="preserve">Tammy Frost will </w:t>
      </w:r>
      <w:proofErr w:type="gramStart"/>
      <w:r w:rsidRPr="002E5469">
        <w:rPr>
          <w:rFonts w:ascii="Calibri" w:eastAsiaTheme="minorHAnsi" w:hAnsi="Calibri"/>
          <w:bCs/>
          <w:sz w:val="22"/>
          <w:szCs w:val="22"/>
        </w:rPr>
        <w:t>attend  on</w:t>
      </w:r>
      <w:proofErr w:type="gramEnd"/>
      <w:r w:rsidRPr="002E5469">
        <w:rPr>
          <w:rFonts w:ascii="Calibri" w:eastAsiaTheme="minorHAnsi" w:hAnsi="Calibri"/>
          <w:bCs/>
          <w:sz w:val="22"/>
          <w:szCs w:val="22"/>
        </w:rPr>
        <w:t xml:space="preserve"> a stipend granted by SD NAHRO, sponsored by the chapter to encourage “newer faces” to join the legislative advocacy effort, who otherwise could not attend due to agency budget issues.      Ann Horton is organizing a “thank you campaign” for Senator Tim Johnson, who will not run for re-</w:t>
      </w:r>
      <w:proofErr w:type="spellStart"/>
      <w:r w:rsidRPr="002E5469">
        <w:rPr>
          <w:rFonts w:ascii="Calibri" w:eastAsiaTheme="minorHAnsi" w:hAnsi="Calibri"/>
          <w:bCs/>
          <w:sz w:val="22"/>
          <w:szCs w:val="22"/>
        </w:rPr>
        <w:t>elction</w:t>
      </w:r>
      <w:proofErr w:type="spellEnd"/>
      <w:r w:rsidRPr="002E5469">
        <w:rPr>
          <w:rFonts w:ascii="Calibri" w:eastAsiaTheme="minorHAnsi" w:hAnsi="Calibri"/>
          <w:bCs/>
          <w:sz w:val="22"/>
          <w:szCs w:val="22"/>
        </w:rPr>
        <w:t xml:space="preserve">.   She has asked SD PHAs to submit notes and letters of appreciation from our tenant base, to be presented during our appointment with the Senator on March 11.  Ann once worked for Senator Johnson in the Sioux Falls, SD field office. </w:t>
      </w:r>
    </w:p>
    <w:p w:rsidR="002E5469" w:rsidRPr="002E5469" w:rsidRDefault="002E5469" w:rsidP="002E5469">
      <w:pPr>
        <w:rPr>
          <w:rFonts w:ascii="Calibri" w:eastAsiaTheme="minorHAnsi" w:hAnsi="Calibri"/>
          <w:bCs/>
          <w:sz w:val="22"/>
          <w:szCs w:val="22"/>
        </w:rPr>
      </w:pPr>
    </w:p>
    <w:p w:rsidR="002E5469" w:rsidRPr="002E5469" w:rsidRDefault="002E5469" w:rsidP="002E5469">
      <w:pPr>
        <w:rPr>
          <w:rFonts w:ascii="Calibri" w:eastAsiaTheme="minorHAnsi" w:hAnsi="Calibri"/>
          <w:bCs/>
          <w:sz w:val="22"/>
          <w:szCs w:val="22"/>
        </w:rPr>
      </w:pPr>
      <w:r w:rsidRPr="002E5469">
        <w:rPr>
          <w:rFonts w:ascii="Calibri" w:eastAsiaTheme="minorHAnsi" w:hAnsi="Calibri"/>
          <w:bCs/>
          <w:sz w:val="22"/>
          <w:szCs w:val="22"/>
        </w:rPr>
        <w:t>John Stengle</w:t>
      </w:r>
    </w:p>
    <w:p w:rsidR="002E5469" w:rsidRPr="002E5469" w:rsidRDefault="002E5469" w:rsidP="002E5469">
      <w:pPr>
        <w:rPr>
          <w:rFonts w:ascii="Calibri" w:eastAsiaTheme="minorHAnsi" w:hAnsi="Calibri"/>
          <w:bCs/>
          <w:sz w:val="22"/>
          <w:szCs w:val="22"/>
        </w:rPr>
      </w:pPr>
      <w:r w:rsidRPr="002E5469">
        <w:rPr>
          <w:rFonts w:ascii="Calibri" w:eastAsiaTheme="minorHAnsi" w:hAnsi="Calibri"/>
          <w:bCs/>
          <w:sz w:val="22"/>
          <w:szCs w:val="22"/>
        </w:rPr>
        <w:t>Chapter President</w:t>
      </w:r>
    </w:p>
    <w:p w:rsidR="002E5469" w:rsidRPr="002E5469" w:rsidRDefault="002E5469" w:rsidP="002E5469">
      <w:pPr>
        <w:rPr>
          <w:rFonts w:ascii="Calibri" w:eastAsiaTheme="minorHAnsi" w:hAnsi="Calibri"/>
          <w:sz w:val="22"/>
          <w:szCs w:val="22"/>
        </w:rPr>
      </w:pPr>
    </w:p>
    <w:p w:rsidR="002E5469" w:rsidRPr="002E5469" w:rsidRDefault="002E5469" w:rsidP="002E5469">
      <w:pPr>
        <w:rPr>
          <w:rFonts w:ascii="Calibri" w:eastAsiaTheme="minorHAnsi" w:hAnsi="Calibri"/>
          <w:b/>
          <w:sz w:val="22"/>
          <w:szCs w:val="22"/>
          <w:u w:val="single"/>
        </w:rPr>
      </w:pPr>
      <w:r w:rsidRPr="002E5469">
        <w:rPr>
          <w:rFonts w:ascii="Calibri" w:eastAsiaTheme="minorHAnsi" w:hAnsi="Calibri"/>
          <w:b/>
          <w:sz w:val="22"/>
          <w:szCs w:val="22"/>
          <w:u w:val="single"/>
        </w:rPr>
        <w:t>Utah NAHRO-</w:t>
      </w:r>
    </w:p>
    <w:p w:rsidR="002E5469" w:rsidRPr="002E5469" w:rsidRDefault="002E5469" w:rsidP="002E5469">
      <w:pPr>
        <w:numPr>
          <w:ilvl w:val="0"/>
          <w:numId w:val="34"/>
        </w:numPr>
        <w:spacing w:before="100" w:beforeAutospacing="1" w:after="100" w:afterAutospacing="1"/>
        <w:rPr>
          <w:rFonts w:ascii="Calibri" w:eastAsiaTheme="minorHAnsi" w:hAnsi="Calibri"/>
          <w:sz w:val="22"/>
          <w:szCs w:val="22"/>
        </w:rPr>
      </w:pPr>
      <w:r w:rsidRPr="002E5469">
        <w:rPr>
          <w:rFonts w:ascii="Calibri" w:eastAsiaTheme="minorHAnsi" w:hAnsi="Calibri"/>
          <w:sz w:val="22"/>
          <w:szCs w:val="22"/>
        </w:rPr>
        <w:t>Updating by-laws and formalizing roles and responsibilities</w:t>
      </w:r>
    </w:p>
    <w:p w:rsidR="002E5469" w:rsidRPr="002E5469" w:rsidRDefault="002E5469" w:rsidP="002E5469">
      <w:pPr>
        <w:numPr>
          <w:ilvl w:val="0"/>
          <w:numId w:val="34"/>
        </w:numPr>
        <w:spacing w:before="100" w:beforeAutospacing="1" w:after="100" w:afterAutospacing="1"/>
        <w:rPr>
          <w:rFonts w:ascii="Calibri" w:eastAsiaTheme="minorHAnsi" w:hAnsi="Calibri"/>
          <w:sz w:val="22"/>
          <w:szCs w:val="22"/>
        </w:rPr>
      </w:pPr>
      <w:r w:rsidRPr="002E5469">
        <w:rPr>
          <w:rFonts w:ascii="Calibri" w:eastAsiaTheme="minorHAnsi" w:hAnsi="Calibri"/>
          <w:sz w:val="22"/>
          <w:szCs w:val="22"/>
        </w:rPr>
        <w:t>Preparing for annual state conference to be held April 23-25th</w:t>
      </w:r>
    </w:p>
    <w:p w:rsidR="002E5469" w:rsidRPr="002E5469" w:rsidRDefault="002E5469" w:rsidP="002E5469">
      <w:pPr>
        <w:numPr>
          <w:ilvl w:val="0"/>
          <w:numId w:val="34"/>
        </w:numPr>
        <w:spacing w:before="100" w:beforeAutospacing="1" w:after="100" w:afterAutospacing="1"/>
        <w:rPr>
          <w:rFonts w:ascii="Calibri" w:eastAsiaTheme="minorHAnsi" w:hAnsi="Calibri"/>
          <w:sz w:val="22"/>
          <w:szCs w:val="22"/>
        </w:rPr>
      </w:pPr>
      <w:r w:rsidRPr="002E5469">
        <w:rPr>
          <w:rFonts w:ascii="Calibri" w:eastAsiaTheme="minorHAnsi" w:hAnsi="Calibri"/>
          <w:sz w:val="22"/>
          <w:szCs w:val="22"/>
        </w:rPr>
        <w:t>Watching State legislative session.  There is a proposed bill that would remove income as a protected class.  It is sponsored by the Utah Apartment Association who says they will not run the bill if PHA's will agree to work with them (not sure PHA can meet their requests due to regulations and ethics but we will continue meeting with them). </w:t>
      </w:r>
    </w:p>
    <w:p w:rsidR="002E5469" w:rsidRPr="002E5469" w:rsidRDefault="002E5469" w:rsidP="002E5469">
      <w:pPr>
        <w:numPr>
          <w:ilvl w:val="0"/>
          <w:numId w:val="34"/>
        </w:numPr>
        <w:spacing w:before="100" w:beforeAutospacing="1" w:after="100" w:afterAutospacing="1"/>
        <w:rPr>
          <w:rFonts w:ascii="Calibri" w:eastAsiaTheme="minorHAnsi" w:hAnsi="Calibri"/>
          <w:sz w:val="22"/>
          <w:szCs w:val="22"/>
        </w:rPr>
      </w:pPr>
      <w:r w:rsidRPr="002E5469">
        <w:rPr>
          <w:rFonts w:ascii="Calibri" w:eastAsiaTheme="minorHAnsi" w:hAnsi="Calibri"/>
          <w:sz w:val="22"/>
          <w:szCs w:val="22"/>
        </w:rPr>
        <w:t>sending out membership renewals</w:t>
      </w:r>
    </w:p>
    <w:p w:rsidR="002E5469" w:rsidRPr="002E5469" w:rsidRDefault="002E5469" w:rsidP="002E5469">
      <w:pPr>
        <w:rPr>
          <w:rFonts w:ascii="Calibri" w:eastAsiaTheme="minorHAnsi" w:hAnsi="Calibri"/>
          <w:sz w:val="22"/>
          <w:szCs w:val="22"/>
        </w:rPr>
      </w:pPr>
      <w:r w:rsidRPr="002E5469">
        <w:rPr>
          <w:rFonts w:ascii="Calibri" w:eastAsiaTheme="minorHAnsi" w:hAnsi="Calibri"/>
          <w:b/>
          <w:sz w:val="22"/>
          <w:szCs w:val="22"/>
          <w:u w:val="single"/>
        </w:rPr>
        <w:lastRenderedPageBreak/>
        <w:t>Colorado NAHRO-</w:t>
      </w:r>
      <w:r w:rsidRPr="002E5469">
        <w:rPr>
          <w:rFonts w:ascii="Calibri" w:eastAsiaTheme="minorHAnsi" w:hAnsi="Calibri"/>
          <w:b/>
          <w:sz w:val="22"/>
          <w:szCs w:val="22"/>
        </w:rPr>
        <w:t xml:space="preserve"> </w:t>
      </w:r>
      <w:r w:rsidRPr="002E5469">
        <w:rPr>
          <w:rFonts w:ascii="Calibri" w:eastAsiaTheme="minorHAnsi" w:hAnsi="Calibri"/>
          <w:sz w:val="22"/>
          <w:szCs w:val="22"/>
        </w:rPr>
        <w:t>Colorado has been focusing its energies in three main areas: 2014 Annual Conference; Regulatory Relief; and 2014 Colorado Leg Agenda.</w:t>
      </w:r>
    </w:p>
    <w:p w:rsidR="002E5469" w:rsidRPr="002E5469" w:rsidRDefault="002E5469" w:rsidP="002E5469">
      <w:pPr>
        <w:rPr>
          <w:rFonts w:ascii="Calibri" w:eastAsiaTheme="minorHAnsi" w:hAnsi="Calibri"/>
          <w:sz w:val="22"/>
          <w:szCs w:val="22"/>
        </w:rPr>
      </w:pPr>
    </w:p>
    <w:p w:rsidR="002E5469" w:rsidRPr="002E5469" w:rsidRDefault="002E5469" w:rsidP="002E5469">
      <w:pPr>
        <w:rPr>
          <w:rFonts w:ascii="Calibri" w:eastAsiaTheme="minorHAnsi" w:hAnsi="Calibri"/>
          <w:sz w:val="22"/>
          <w:szCs w:val="22"/>
        </w:rPr>
      </w:pPr>
      <w:proofErr w:type="gramStart"/>
      <w:r w:rsidRPr="002E5469">
        <w:rPr>
          <w:rFonts w:ascii="Calibri" w:eastAsiaTheme="minorHAnsi" w:hAnsi="Calibri"/>
          <w:sz w:val="22"/>
          <w:szCs w:val="22"/>
          <w:u w:val="single"/>
        </w:rPr>
        <w:t>2014 CoNAHRO Conference</w:t>
      </w:r>
      <w:r w:rsidRPr="002E5469">
        <w:rPr>
          <w:rFonts w:ascii="Calibri" w:eastAsiaTheme="minorHAnsi" w:hAnsi="Calibri"/>
          <w:sz w:val="22"/>
          <w:szCs w:val="22"/>
        </w:rPr>
        <w:t>- May 19-23 at the Two Rivers Convention Center in Grand Junction, Colorado.</w:t>
      </w:r>
      <w:proofErr w:type="gramEnd"/>
      <w:r w:rsidRPr="002E5469">
        <w:rPr>
          <w:rFonts w:ascii="Calibri" w:eastAsiaTheme="minorHAnsi" w:hAnsi="Calibri"/>
          <w:sz w:val="22"/>
          <w:szCs w:val="22"/>
        </w:rPr>
        <w:t xml:space="preserve"> The Registration Brochure is at the printer and features a Maintenance Conference, May 19-20 and a Management Conference, May 21-23. The Management Conference features 42 breakout sessions in a variety of tracks with seven breakouts per time period. The brochure can be downloaded at </w:t>
      </w:r>
      <w:hyperlink r:id="rId11" w:history="1">
        <w:r w:rsidRPr="002E5469">
          <w:rPr>
            <w:rFonts w:ascii="Calibri" w:eastAsiaTheme="minorHAnsi" w:hAnsi="Calibri"/>
            <w:color w:val="0000FF" w:themeColor="hyperlink"/>
            <w:sz w:val="22"/>
            <w:szCs w:val="22"/>
            <w:u w:val="single"/>
          </w:rPr>
          <w:t>www.conahro.org</w:t>
        </w:r>
      </w:hyperlink>
      <w:r w:rsidRPr="002E5469">
        <w:rPr>
          <w:rFonts w:ascii="Calibri" w:eastAsiaTheme="minorHAnsi" w:hAnsi="Calibri"/>
          <w:sz w:val="22"/>
          <w:szCs w:val="22"/>
        </w:rPr>
        <w:t xml:space="preserve"> .</w:t>
      </w:r>
    </w:p>
    <w:p w:rsidR="002E5469" w:rsidRPr="002E5469" w:rsidRDefault="002E5469" w:rsidP="002E5469">
      <w:pPr>
        <w:rPr>
          <w:rFonts w:ascii="Calibri" w:eastAsiaTheme="minorHAnsi" w:hAnsi="Calibri"/>
          <w:sz w:val="22"/>
          <w:szCs w:val="22"/>
        </w:rPr>
      </w:pPr>
    </w:p>
    <w:p w:rsidR="002E5469" w:rsidRPr="002E5469" w:rsidRDefault="002E5469" w:rsidP="002E5469">
      <w:pPr>
        <w:rPr>
          <w:rFonts w:ascii="Calibri" w:eastAsiaTheme="minorHAnsi" w:hAnsi="Calibri"/>
          <w:sz w:val="22"/>
          <w:szCs w:val="22"/>
        </w:rPr>
      </w:pPr>
      <w:r w:rsidRPr="002E5469">
        <w:rPr>
          <w:rFonts w:ascii="Calibri" w:eastAsiaTheme="minorHAnsi" w:hAnsi="Calibri"/>
          <w:sz w:val="22"/>
          <w:szCs w:val="22"/>
          <w:u w:val="single"/>
        </w:rPr>
        <w:t>Regulatory Relief</w:t>
      </w:r>
      <w:r w:rsidRPr="002E5469">
        <w:rPr>
          <w:rFonts w:ascii="Calibri" w:eastAsiaTheme="minorHAnsi" w:hAnsi="Calibri"/>
          <w:sz w:val="22"/>
          <w:szCs w:val="22"/>
        </w:rPr>
        <w:t>- CoNAHRO has formed a sub-committee co-chaired by Julie Brewen and Craig Maraschky to focus on Regulatory Relief efforts in Washington. They will be reporting on this during the Leg Agenda planning meeting in Vegas.</w:t>
      </w:r>
    </w:p>
    <w:p w:rsidR="002E5469" w:rsidRPr="002E5469" w:rsidRDefault="002E5469" w:rsidP="002E5469">
      <w:pPr>
        <w:rPr>
          <w:rFonts w:ascii="Calibri" w:eastAsiaTheme="minorHAnsi" w:hAnsi="Calibri"/>
          <w:sz w:val="22"/>
          <w:szCs w:val="22"/>
        </w:rPr>
      </w:pPr>
    </w:p>
    <w:p w:rsidR="002E5469" w:rsidRPr="002E5469" w:rsidRDefault="002E5469" w:rsidP="002E5469">
      <w:pPr>
        <w:rPr>
          <w:rFonts w:ascii="Calibri" w:eastAsiaTheme="minorHAnsi" w:hAnsi="Calibri" w:cstheme="minorBidi"/>
          <w:sz w:val="22"/>
          <w:szCs w:val="21"/>
        </w:rPr>
      </w:pPr>
      <w:r w:rsidRPr="002E5469">
        <w:rPr>
          <w:rFonts w:ascii="Calibri" w:eastAsiaTheme="minorHAnsi" w:hAnsi="Calibri" w:cstheme="minorBidi"/>
          <w:sz w:val="22"/>
          <w:szCs w:val="21"/>
          <w:u w:val="single"/>
        </w:rPr>
        <w:t>2014 CoNAHRO Leg Agenda</w:t>
      </w:r>
      <w:r w:rsidRPr="002E5469">
        <w:rPr>
          <w:rFonts w:ascii="Calibri" w:eastAsiaTheme="minorHAnsi" w:hAnsi="Calibri" w:cstheme="minorBidi"/>
          <w:sz w:val="22"/>
          <w:szCs w:val="21"/>
        </w:rPr>
        <w:t>- At the last several Colorado NAHRO board meetings there have been discussions on how we best utilize our time in Washington DC given the time constraints of our congressional delegation and the time and cost of putting together an "event" that will capture the congressional audience. There have been several ideas put forth to the board, one being that we, as CoNAHRO will not try to coordinate an event this year in DC, but instead each agency coordinate their own congressional visits either individually or with their colleagues.  In addition, we discussed holding an event back in Colorado, inviting not only congressional folks, but other industry leaders that have a stake in affordable housing (banks, non- profits, developers, large vendors, etc.) and using this opportunity to educate, inform and create momentum in our communities and our state regarding affordable housing issues. It was also discussed that we think about implementing a "Legislator of the Year" and use this as an impetus for an event.</w:t>
      </w:r>
    </w:p>
    <w:p w:rsidR="002E5469" w:rsidRPr="002E5469" w:rsidRDefault="002E5469" w:rsidP="002E5469">
      <w:pPr>
        <w:rPr>
          <w:rFonts w:ascii="Calibri" w:eastAsiaTheme="minorHAnsi" w:hAnsi="Calibri" w:cstheme="minorBidi"/>
          <w:sz w:val="22"/>
          <w:szCs w:val="21"/>
        </w:rPr>
      </w:pPr>
    </w:p>
    <w:p w:rsidR="002E5469" w:rsidRPr="002E5469" w:rsidRDefault="002E5469" w:rsidP="002E5469">
      <w:pPr>
        <w:rPr>
          <w:rFonts w:ascii="Calibri" w:eastAsiaTheme="minorHAnsi" w:hAnsi="Calibri" w:cstheme="minorBidi"/>
          <w:sz w:val="22"/>
          <w:szCs w:val="21"/>
        </w:rPr>
      </w:pPr>
      <w:r w:rsidRPr="002E5469">
        <w:rPr>
          <w:rFonts w:ascii="Calibri" w:eastAsiaTheme="minorHAnsi" w:hAnsi="Calibri" w:cstheme="minorBidi"/>
          <w:sz w:val="22"/>
          <w:szCs w:val="21"/>
        </w:rPr>
        <w:t xml:space="preserve">Several Colorado NAHRO members are working on a "leave behind" for those who will be doing legislative visits.  We are putting together a large, shiny postcard/ flyer that will stand out from the multiple papers that are often left with congressional staff.  We are focusing on basic educational information about the importance of affordable housing state wide, such as, how many families, seniors, children we house, the dollars we invest in our state through developments, our importance in the role of economic stimulation, #'s of vouchers and how that translates into supporting landlords......you get the picture.  </w:t>
      </w:r>
      <w:proofErr w:type="gramStart"/>
      <w:r w:rsidRPr="002E5469">
        <w:rPr>
          <w:rFonts w:ascii="Calibri" w:eastAsiaTheme="minorHAnsi" w:hAnsi="Calibri" w:cstheme="minorBidi"/>
          <w:sz w:val="22"/>
          <w:szCs w:val="21"/>
        </w:rPr>
        <w:t>A basic education of who we are, why we are important, and some hard facts that our congressional representatives can use when fighting our fight.</w:t>
      </w:r>
      <w:proofErr w:type="gramEnd"/>
      <w:r w:rsidRPr="002E5469">
        <w:rPr>
          <w:rFonts w:ascii="Calibri" w:eastAsiaTheme="minorHAnsi" w:hAnsi="Calibri" w:cstheme="minorBidi"/>
          <w:sz w:val="22"/>
          <w:szCs w:val="21"/>
        </w:rPr>
        <w:t xml:space="preserve"> It doesn't ask for anything and it doesn't complain....it's just </w:t>
      </w:r>
      <w:proofErr w:type="gramStart"/>
      <w:r w:rsidRPr="002E5469">
        <w:rPr>
          <w:rFonts w:ascii="Calibri" w:eastAsiaTheme="minorHAnsi" w:hAnsi="Calibri" w:cstheme="minorBidi"/>
          <w:sz w:val="22"/>
          <w:szCs w:val="21"/>
        </w:rPr>
        <w:t>about  who</w:t>
      </w:r>
      <w:proofErr w:type="gramEnd"/>
      <w:r w:rsidRPr="002E5469">
        <w:rPr>
          <w:rFonts w:ascii="Calibri" w:eastAsiaTheme="minorHAnsi" w:hAnsi="Calibri" w:cstheme="minorBidi"/>
          <w:sz w:val="22"/>
          <w:szCs w:val="21"/>
        </w:rPr>
        <w:t xml:space="preserve"> we are, what we do and why it's obviously important to support us, remember us and to keep us financially intact.</w:t>
      </w:r>
    </w:p>
    <w:p w:rsidR="002E5469" w:rsidRPr="005F1DE5" w:rsidRDefault="002E5469" w:rsidP="005234DC">
      <w:pPr>
        <w:pStyle w:val="BodyText"/>
        <w:rPr>
          <w:sz w:val="20"/>
        </w:rPr>
      </w:pPr>
    </w:p>
    <w:sectPr w:rsidR="002E5469" w:rsidRPr="005F1DE5" w:rsidSect="00117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95" w:rsidRDefault="008F3E95" w:rsidP="009C7A98">
      <w:r>
        <w:separator/>
      </w:r>
    </w:p>
  </w:endnote>
  <w:endnote w:type="continuationSeparator" w:id="0">
    <w:p w:rsidR="008F3E95" w:rsidRDefault="008F3E95" w:rsidP="009C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95" w:rsidRDefault="008F3E95" w:rsidP="009C7A98">
      <w:r>
        <w:separator/>
      </w:r>
    </w:p>
  </w:footnote>
  <w:footnote w:type="continuationSeparator" w:id="0">
    <w:p w:rsidR="008F3E95" w:rsidRDefault="008F3E95" w:rsidP="009C7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CF2FB3"/>
    <w:multiLevelType w:val="hybridMultilevel"/>
    <w:tmpl w:val="2A46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4D62E1"/>
    <w:multiLevelType w:val="multilevel"/>
    <w:tmpl w:val="4408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F47C23"/>
    <w:multiLevelType w:val="hybridMultilevel"/>
    <w:tmpl w:val="D7B867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5E534C"/>
    <w:multiLevelType w:val="hybridMultilevel"/>
    <w:tmpl w:val="9E40AF14"/>
    <w:lvl w:ilvl="0" w:tplc="521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15227"/>
    <w:multiLevelType w:val="hybridMultilevel"/>
    <w:tmpl w:val="946C5772"/>
    <w:lvl w:ilvl="0" w:tplc="6282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EE4ADD"/>
    <w:multiLevelType w:val="hybridMultilevel"/>
    <w:tmpl w:val="2FA67D14"/>
    <w:lvl w:ilvl="0" w:tplc="25FA5362">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4"/>
  </w:num>
  <w:num w:numId="4">
    <w:abstractNumId w:val="31"/>
  </w:num>
  <w:num w:numId="5">
    <w:abstractNumId w:val="30"/>
  </w:num>
  <w:num w:numId="6">
    <w:abstractNumId w:val="9"/>
  </w:num>
  <w:num w:numId="7">
    <w:abstractNumId w:val="29"/>
  </w:num>
  <w:num w:numId="8">
    <w:abstractNumId w:val="27"/>
  </w:num>
  <w:num w:numId="9">
    <w:abstractNumId w:val="5"/>
  </w:num>
  <w:num w:numId="10">
    <w:abstractNumId w:val="17"/>
  </w:num>
  <w:num w:numId="11">
    <w:abstractNumId w:val="4"/>
  </w:num>
  <w:num w:numId="12">
    <w:abstractNumId w:val="23"/>
  </w:num>
  <w:num w:numId="13">
    <w:abstractNumId w:val="18"/>
  </w:num>
  <w:num w:numId="14">
    <w:abstractNumId w:val="20"/>
  </w:num>
  <w:num w:numId="15">
    <w:abstractNumId w:val="6"/>
  </w:num>
  <w:num w:numId="16">
    <w:abstractNumId w:val="3"/>
  </w:num>
  <w:num w:numId="17">
    <w:abstractNumId w:val="33"/>
  </w:num>
  <w:num w:numId="18">
    <w:abstractNumId w:val="8"/>
  </w:num>
  <w:num w:numId="19">
    <w:abstractNumId w:val="0"/>
  </w:num>
  <w:num w:numId="20">
    <w:abstractNumId w:val="19"/>
  </w:num>
  <w:num w:numId="21">
    <w:abstractNumId w:val="32"/>
  </w:num>
  <w:num w:numId="22">
    <w:abstractNumId w:val="28"/>
  </w:num>
  <w:num w:numId="23">
    <w:abstractNumId w:val="10"/>
  </w:num>
  <w:num w:numId="24">
    <w:abstractNumId w:val="12"/>
  </w:num>
  <w:num w:numId="25">
    <w:abstractNumId w:val="16"/>
  </w:num>
  <w:num w:numId="26">
    <w:abstractNumId w:val="1"/>
  </w:num>
  <w:num w:numId="27">
    <w:abstractNumId w:val="22"/>
  </w:num>
  <w:num w:numId="28">
    <w:abstractNumId w:val="26"/>
  </w:num>
  <w:num w:numId="29">
    <w:abstractNumId w:val="25"/>
  </w:num>
  <w:num w:numId="30">
    <w:abstractNumId w:val="21"/>
  </w:num>
  <w:num w:numId="31">
    <w:abstractNumId w:val="24"/>
  </w:num>
  <w:num w:numId="32">
    <w:abstractNumId w:val="15"/>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34B6E"/>
    <w:rsid w:val="00042B7E"/>
    <w:rsid w:val="00061C3C"/>
    <w:rsid w:val="000B4659"/>
    <w:rsid w:val="000E53B0"/>
    <w:rsid w:val="001164F6"/>
    <w:rsid w:val="00117B44"/>
    <w:rsid w:val="001522EB"/>
    <w:rsid w:val="0017205E"/>
    <w:rsid w:val="00175A4E"/>
    <w:rsid w:val="001814AA"/>
    <w:rsid w:val="0019623D"/>
    <w:rsid w:val="001C037C"/>
    <w:rsid w:val="001C5A17"/>
    <w:rsid w:val="001E0665"/>
    <w:rsid w:val="001E0729"/>
    <w:rsid w:val="00201EFF"/>
    <w:rsid w:val="00220D1E"/>
    <w:rsid w:val="00261C18"/>
    <w:rsid w:val="002775B1"/>
    <w:rsid w:val="002B15D0"/>
    <w:rsid w:val="002B79D9"/>
    <w:rsid w:val="002D5A81"/>
    <w:rsid w:val="002E2A1C"/>
    <w:rsid w:val="002E5469"/>
    <w:rsid w:val="002F646A"/>
    <w:rsid w:val="00307A04"/>
    <w:rsid w:val="00311327"/>
    <w:rsid w:val="00321FC5"/>
    <w:rsid w:val="00322351"/>
    <w:rsid w:val="003327F0"/>
    <w:rsid w:val="00346BD3"/>
    <w:rsid w:val="00354EE9"/>
    <w:rsid w:val="0037262C"/>
    <w:rsid w:val="00373C14"/>
    <w:rsid w:val="00377774"/>
    <w:rsid w:val="003871D0"/>
    <w:rsid w:val="00393AFA"/>
    <w:rsid w:val="003C5959"/>
    <w:rsid w:val="003D5CB6"/>
    <w:rsid w:val="004214E9"/>
    <w:rsid w:val="00430669"/>
    <w:rsid w:val="004961AA"/>
    <w:rsid w:val="004B45B7"/>
    <w:rsid w:val="004C32D8"/>
    <w:rsid w:val="004C34C3"/>
    <w:rsid w:val="004D5A60"/>
    <w:rsid w:val="004F4245"/>
    <w:rsid w:val="0050082B"/>
    <w:rsid w:val="0051432B"/>
    <w:rsid w:val="005234DC"/>
    <w:rsid w:val="00527C29"/>
    <w:rsid w:val="005332AB"/>
    <w:rsid w:val="00546E27"/>
    <w:rsid w:val="0054788B"/>
    <w:rsid w:val="00552281"/>
    <w:rsid w:val="00583DE3"/>
    <w:rsid w:val="00587762"/>
    <w:rsid w:val="005A13EE"/>
    <w:rsid w:val="005A2C6D"/>
    <w:rsid w:val="005D42B7"/>
    <w:rsid w:val="005E5CF0"/>
    <w:rsid w:val="005F1908"/>
    <w:rsid w:val="005F1DE5"/>
    <w:rsid w:val="006115AE"/>
    <w:rsid w:val="006117EE"/>
    <w:rsid w:val="00693E67"/>
    <w:rsid w:val="00695122"/>
    <w:rsid w:val="006C0B51"/>
    <w:rsid w:val="006C70A4"/>
    <w:rsid w:val="006F4A7C"/>
    <w:rsid w:val="00725893"/>
    <w:rsid w:val="00754268"/>
    <w:rsid w:val="00755C23"/>
    <w:rsid w:val="00767783"/>
    <w:rsid w:val="007D6673"/>
    <w:rsid w:val="007E4182"/>
    <w:rsid w:val="007E5B8A"/>
    <w:rsid w:val="007F092F"/>
    <w:rsid w:val="007F716B"/>
    <w:rsid w:val="0081610D"/>
    <w:rsid w:val="008316CC"/>
    <w:rsid w:val="00841B6F"/>
    <w:rsid w:val="00845ED9"/>
    <w:rsid w:val="00875165"/>
    <w:rsid w:val="008876AC"/>
    <w:rsid w:val="008C1FF9"/>
    <w:rsid w:val="008D11F3"/>
    <w:rsid w:val="008F3E95"/>
    <w:rsid w:val="0092659C"/>
    <w:rsid w:val="00943BFB"/>
    <w:rsid w:val="009550BD"/>
    <w:rsid w:val="00967E95"/>
    <w:rsid w:val="009772CC"/>
    <w:rsid w:val="00983972"/>
    <w:rsid w:val="00996995"/>
    <w:rsid w:val="009C7A98"/>
    <w:rsid w:val="009E6097"/>
    <w:rsid w:val="009F51A1"/>
    <w:rsid w:val="00A04127"/>
    <w:rsid w:val="00A1067F"/>
    <w:rsid w:val="00A86F73"/>
    <w:rsid w:val="00AB6D96"/>
    <w:rsid w:val="00AE332E"/>
    <w:rsid w:val="00B22FE9"/>
    <w:rsid w:val="00B36A9E"/>
    <w:rsid w:val="00B6430C"/>
    <w:rsid w:val="00B87ED4"/>
    <w:rsid w:val="00BB481B"/>
    <w:rsid w:val="00BF45AE"/>
    <w:rsid w:val="00BF7901"/>
    <w:rsid w:val="00C10D3C"/>
    <w:rsid w:val="00C334B9"/>
    <w:rsid w:val="00C34F98"/>
    <w:rsid w:val="00C35B2B"/>
    <w:rsid w:val="00C47AF1"/>
    <w:rsid w:val="00C52CDC"/>
    <w:rsid w:val="00C84F0A"/>
    <w:rsid w:val="00C90D68"/>
    <w:rsid w:val="00C952A0"/>
    <w:rsid w:val="00CC284A"/>
    <w:rsid w:val="00CD79F6"/>
    <w:rsid w:val="00D22964"/>
    <w:rsid w:val="00D27829"/>
    <w:rsid w:val="00D47B8E"/>
    <w:rsid w:val="00D62BD8"/>
    <w:rsid w:val="00D9689E"/>
    <w:rsid w:val="00DD7CBA"/>
    <w:rsid w:val="00E31901"/>
    <w:rsid w:val="00E31E42"/>
    <w:rsid w:val="00EA61A2"/>
    <w:rsid w:val="00EE2C52"/>
    <w:rsid w:val="00FE07BE"/>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9C7A98"/>
    <w:pPr>
      <w:tabs>
        <w:tab w:val="center" w:pos="4680"/>
        <w:tab w:val="right" w:pos="9360"/>
      </w:tabs>
    </w:pPr>
  </w:style>
  <w:style w:type="character" w:customStyle="1" w:styleId="HeaderChar">
    <w:name w:val="Header Char"/>
    <w:basedOn w:val="DefaultParagraphFont"/>
    <w:link w:val="Header"/>
    <w:uiPriority w:val="99"/>
    <w:rsid w:val="009C7A98"/>
    <w:rPr>
      <w:sz w:val="24"/>
      <w:szCs w:val="24"/>
    </w:rPr>
  </w:style>
  <w:style w:type="paragraph" w:styleId="Footer">
    <w:name w:val="footer"/>
    <w:basedOn w:val="Normal"/>
    <w:link w:val="FooterChar"/>
    <w:uiPriority w:val="99"/>
    <w:unhideWhenUsed/>
    <w:rsid w:val="009C7A98"/>
    <w:pPr>
      <w:tabs>
        <w:tab w:val="center" w:pos="4680"/>
        <w:tab w:val="right" w:pos="9360"/>
      </w:tabs>
    </w:pPr>
  </w:style>
  <w:style w:type="character" w:customStyle="1" w:styleId="FooterChar">
    <w:name w:val="Footer Char"/>
    <w:basedOn w:val="DefaultParagraphFont"/>
    <w:link w:val="Footer"/>
    <w:uiPriority w:val="99"/>
    <w:rsid w:val="009C7A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9C7A98"/>
    <w:pPr>
      <w:tabs>
        <w:tab w:val="center" w:pos="4680"/>
        <w:tab w:val="right" w:pos="9360"/>
      </w:tabs>
    </w:pPr>
  </w:style>
  <w:style w:type="character" w:customStyle="1" w:styleId="HeaderChar">
    <w:name w:val="Header Char"/>
    <w:basedOn w:val="DefaultParagraphFont"/>
    <w:link w:val="Header"/>
    <w:uiPriority w:val="99"/>
    <w:rsid w:val="009C7A98"/>
    <w:rPr>
      <w:sz w:val="24"/>
      <w:szCs w:val="24"/>
    </w:rPr>
  </w:style>
  <w:style w:type="paragraph" w:styleId="Footer">
    <w:name w:val="footer"/>
    <w:basedOn w:val="Normal"/>
    <w:link w:val="FooterChar"/>
    <w:uiPriority w:val="99"/>
    <w:unhideWhenUsed/>
    <w:rsid w:val="009C7A98"/>
    <w:pPr>
      <w:tabs>
        <w:tab w:val="center" w:pos="4680"/>
        <w:tab w:val="right" w:pos="9360"/>
      </w:tabs>
    </w:pPr>
  </w:style>
  <w:style w:type="character" w:customStyle="1" w:styleId="FooterChar">
    <w:name w:val="Footer Char"/>
    <w:basedOn w:val="DefaultParagraphFont"/>
    <w:link w:val="Footer"/>
    <w:uiPriority w:val="99"/>
    <w:rsid w:val="009C7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ahro.org" TargetMode="External"/><Relationship Id="rId5" Type="http://schemas.openxmlformats.org/officeDocument/2006/relationships/settings" Target="settings.xml"/><Relationship Id="rId10" Type="http://schemas.openxmlformats.org/officeDocument/2006/relationships/hyperlink" Target="http://www.mpnahro.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25A4-D647-4C3C-B0EF-DF273BD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6</cp:revision>
  <cp:lastPrinted>2013-10-11T20:57:00Z</cp:lastPrinted>
  <dcterms:created xsi:type="dcterms:W3CDTF">2014-03-01T21:42:00Z</dcterms:created>
  <dcterms:modified xsi:type="dcterms:W3CDTF">2014-03-04T16:53:00Z</dcterms:modified>
</cp:coreProperties>
</file>